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RPr="00D24933" w:rsidR="002A694A" w:rsidP="00D24933" w:rsidRDefault="005B10CB" w14:paraId="5045962A" wp14:textId="77777777">
      <w:pPr>
        <w:widowControl w:val="0"/>
        <w:pBdr>
          <w:top w:val="nil"/>
          <w:left w:val="nil"/>
          <w:bottom w:val="nil"/>
          <w:right w:val="nil"/>
          <w:between w:val="nil"/>
        </w:pBdr>
        <w:spacing w:line="360" w:lineRule="auto"/>
        <w:ind w:left="0" w:hanging="2"/>
        <w:jc w:val="center"/>
        <w:rPr>
          <w:rFonts w:eastAsia="Merriweather"/>
          <w:b/>
          <w:u w:val="single"/>
        </w:rPr>
      </w:pPr>
      <w:r>
        <w:pict w14:anchorId="7796247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6" style="position:absolute;left:0;text-align:left;margin-left:0;margin-top:0;width:50pt;height:50pt;z-index:251657728;visibility:hidden" type="#_x0000_t75">
            <v:path o:extrusionok="t"/>
            <o:lock v:ext="edit" selection="t"/>
          </v:shape>
        </w:pict>
      </w:r>
      <w:r w:rsidRPr="00D24933" w:rsidR="000B0F00">
        <w:rPr>
          <w:rFonts w:eastAsia="Merriweather"/>
          <w:b/>
          <w:sz w:val="36"/>
          <w:szCs w:val="36"/>
          <w:u w:val="single"/>
        </w:rPr>
        <w:t>TERMO DE REFERÊNCIA</w:t>
      </w:r>
      <w:r w:rsidRPr="00D24933" w:rsidR="000B0F00">
        <w:rPr>
          <w:rFonts w:eastAsia="Merriweather"/>
          <w:b/>
          <w:u w:val="single"/>
        </w:rPr>
        <w:t>.</w:t>
      </w:r>
    </w:p>
    <w:p xmlns:wp14="http://schemas.microsoft.com/office/word/2010/wordml" w:rsidRPr="00D24933" w:rsidR="002A694A" w:rsidP="1CDAAAFE" w:rsidRDefault="000B0F00" w14:paraId="3661E003" wp14:textId="4E702BD1">
      <w:pPr>
        <w:spacing w:line="360" w:lineRule="auto"/>
        <w:ind w:left="0" w:hanging="2"/>
        <w:jc w:val="center"/>
        <w:rPr>
          <w:rFonts w:eastAsia="Merriweather"/>
          <w:b w:val="1"/>
          <w:bCs w:val="1"/>
          <w:sz w:val="20"/>
          <w:szCs w:val="20"/>
        </w:rPr>
      </w:pPr>
      <w:r w:rsidRPr="1CDAAAFE" w:rsidR="000B0F00">
        <w:rPr>
          <w:rFonts w:eastAsia="Merriweather"/>
          <w:b w:val="1"/>
          <w:bCs w:val="1"/>
        </w:rPr>
        <w:t xml:space="preserve">PROCESSO ADMINISTRATIVO Nº. </w:t>
      </w:r>
      <w:permStart w:edGrp="everyone" w:id="20975486"/>
      <w:r w:rsidRPr="1CDAAAFE" w:rsidR="000B0F00">
        <w:rPr>
          <w:rFonts w:eastAsia="Merriweather"/>
          <w:b w:val="1"/>
          <w:bCs w:val="1"/>
        </w:rPr>
        <w:t>_______/202</w:t>
      </w:r>
      <w:r w:rsidRPr="1CDAAAFE" w:rsidR="43F945A8">
        <w:rPr>
          <w:rFonts w:eastAsia="Merriweather"/>
          <w:b w:val="1"/>
          <w:bCs w:val="1"/>
        </w:rPr>
        <w:t>5</w:t>
      </w:r>
      <w:permEnd w:id="20975486"/>
      <w:r w:rsidRPr="1CDAAAFE" w:rsidR="000B0F00">
        <w:rPr>
          <w:rFonts w:eastAsia="Merriweather"/>
          <w:b w:val="1"/>
          <w:bCs w:val="1"/>
          <w:sz w:val="20"/>
          <w:szCs w:val="20"/>
        </w:rPr>
        <w:t>.</w:t>
      </w:r>
    </w:p>
    <w:p w:rsidR="32B17C8D" w:rsidP="32B17C8D" w:rsidRDefault="32B17C8D" w14:paraId="40CB444F" w14:textId="25EA007C">
      <w:pPr>
        <w:spacing w:line="360" w:lineRule="auto"/>
        <w:ind w:left="0" w:hanging="2"/>
        <w:jc w:val="both"/>
        <w:rPr>
          <w:rFonts w:eastAsia="Merriweather"/>
          <w:b w:val="1"/>
          <w:bCs w:val="1"/>
        </w:rPr>
      </w:pPr>
    </w:p>
    <w:p xmlns:wp14="http://schemas.microsoft.com/office/word/2010/wordml" w:rsidRPr="00D24933" w:rsidR="002A694A" w:rsidP="00D24933" w:rsidRDefault="000B0F00" w14:paraId="50D4B27A" wp14:textId="77777777">
      <w:pPr>
        <w:spacing w:line="360" w:lineRule="auto"/>
        <w:ind w:left="0" w:hanging="2"/>
        <w:jc w:val="both"/>
        <w:rPr>
          <w:rFonts w:eastAsia="Merriweather"/>
          <w:b/>
        </w:rPr>
      </w:pPr>
      <w:r w:rsidRPr="00D24933">
        <w:rPr>
          <w:rFonts w:eastAsia="Merriweather"/>
          <w:b/>
        </w:rPr>
        <w:t>1.</w:t>
      </w:r>
      <w:r w:rsidRPr="00D24933">
        <w:rPr>
          <w:rFonts w:eastAsia="Merriweather"/>
          <w:b/>
          <w:sz w:val="14"/>
          <w:szCs w:val="14"/>
        </w:rPr>
        <w:t xml:space="preserve"> </w:t>
      </w:r>
      <w:r w:rsidRPr="00D24933">
        <w:rPr>
          <w:rFonts w:eastAsia="Merriweather"/>
          <w:b/>
        </w:rPr>
        <w:t>CONDIÇÕES GERAIS DA CONTRATAÇÃO</w:t>
      </w:r>
    </w:p>
    <w:p xmlns:wp14="http://schemas.microsoft.com/office/word/2010/wordml" w:rsidR="002A694A" w:rsidP="00E1547F" w:rsidRDefault="000B0F00" w14:paraId="662AAA85" wp14:textId="35972482">
      <w:pPr>
        <w:pStyle w:val="Default"/>
        <w:ind w:left="0" w:hanging="2"/>
        <w:jc w:val="both"/>
        <w:rPr>
          <w:rFonts w:ascii="Times New Roman" w:hAnsi="Times New Roman" w:eastAsia="Merriweather" w:cs="Times New Roman"/>
        </w:rPr>
      </w:pPr>
      <w:r w:rsidRPr="00E1547F" w:rsidR="000B0F00">
        <w:rPr>
          <w:rFonts w:ascii="Times New Roman" w:hAnsi="Times New Roman" w:eastAsia="Merriweather" w:cs="Times New Roman"/>
        </w:rPr>
        <w:t xml:space="preserve">1.1.</w:t>
      </w:r>
      <w:permStart w:edGrp="everyone" w:id="1420766105"/>
      <w:r w:rsidRPr="775EEACC" w:rsidR="16AFF8F0">
        <w:rPr>
          <w:rFonts w:ascii="Times New Roman" w:hAnsi="Times New Roman" w:eastAsia="Merriweather" w:cs="Times New Roman"/>
          <w:b w:val="1"/>
          <w:bCs w:val="1"/>
          <w:i w:val="1"/>
          <w:iCs w:val="1"/>
          <w:caps w:val="0"/>
          <w:smallCaps w:val="0"/>
          <w:noProof w:val="0"/>
          <w:color w:val="000000" w:themeColor="text1" w:themeTint="FF" w:themeShade="FF"/>
          <w:sz w:val="24"/>
          <w:szCs w:val="24"/>
          <w:lang w:val="pt-BR"/>
        </w:rPr>
        <w:t xml:space="preserve"> </w:t>
      </w:r>
      <w:r w:rsidRPr="775EEACC" w:rsidR="16AFF8F0">
        <w:rPr>
          <w:rFonts w:ascii="Times New Roman" w:hAnsi="Times New Roman" w:eastAsia="Merriweather" w:cs="Times New Roman"/>
          <w:b w:val="1"/>
          <w:bCs w:val="1"/>
          <w:i w:val="0"/>
          <w:iCs w:val="0"/>
          <w:caps w:val="0"/>
          <w:smallCaps w:val="0"/>
          <w:noProof w:val="0"/>
          <w:color w:val="000000" w:themeColor="text1" w:themeTint="FF" w:themeShade="FF"/>
          <w:sz w:val="24"/>
          <w:szCs w:val="24"/>
          <w:lang w:val="pt-BR"/>
        </w:rPr>
        <w:t>Aquisição de Materiais para Distribuição Gratuita (Brindes), a serem fornecidos para as mães participantes do evento em comemoração ao Dia das Mães, que será realizado no dia 09 de maio de 2025 em frente à Prefeitura, em atendimento a Secretaria Municipal de Assistência Social</w:t>
      </w:r>
      <w:permEnd w:id="1420766105"/>
      <w:r w:rsidRPr="775EEACC" w:rsidR="000B0F00">
        <w:rPr>
          <w:rFonts w:ascii="Times New Roman" w:hAnsi="Times New Roman" w:eastAsia="Merriweather" w:cs="Times New Roman"/>
          <w:b w:val="1"/>
          <w:bCs w:val="1"/>
          <w:i w:val="0"/>
          <w:iCs w:val="0"/>
        </w:rPr>
        <w:t>,</w:t>
      </w:r>
      <w:r w:rsidRPr="775EEACC" w:rsidR="000B0F00">
        <w:rPr>
          <w:rFonts w:ascii="Times New Roman" w:hAnsi="Times New Roman" w:eastAsia="Merriweather" w:cs="Times New Roman"/>
          <w:i w:val="0"/>
          <w:iCs w:val="0"/>
        </w:rPr>
        <w:t xml:space="preserve"> </w:t>
      </w:r>
      <w:r w:rsidRPr="00E1547F" w:rsidR="000B0F00">
        <w:rPr>
          <w:rFonts w:ascii="Times New Roman" w:hAnsi="Times New Roman" w:eastAsia="Merriweather" w:cs="Times New Roman"/>
        </w:rPr>
        <w:t xml:space="preserve">nos termos da tabela abaixo, conforme condições e exigências estabelecidas neste instrumento.</w:t>
      </w:r>
    </w:p>
    <w:p xmlns:wp14="http://schemas.microsoft.com/office/word/2010/wordml" w:rsidRPr="00E1547F" w:rsidR="000061CE" w:rsidP="00E1547F" w:rsidRDefault="000061CE" w14:paraId="672A6659" wp14:textId="77777777">
      <w:pPr>
        <w:pStyle w:val="Default"/>
        <w:ind w:left="0" w:hanging="2"/>
        <w:jc w:val="both"/>
        <w:rPr>
          <w:rFonts w:ascii="Times New Roman" w:hAnsi="Times New Roman" w:eastAsia="Merriweather" w:cs="Times New Roman"/>
        </w:rPr>
      </w:pPr>
    </w:p>
    <w:tbl>
      <w:tblPr>
        <w:tblW w:w="9962"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660"/>
        <w:gridCol w:w="3210"/>
        <w:gridCol w:w="990"/>
        <w:gridCol w:w="1260"/>
        <w:gridCol w:w="1485"/>
        <w:gridCol w:w="1125"/>
        <w:gridCol w:w="1232"/>
      </w:tblGrid>
      <w:tr xmlns:wp14="http://schemas.microsoft.com/office/word/2010/wordml" w:rsidRPr="00D24933" w:rsidR="002A694A" w:rsidTr="3613E0E3" w14:paraId="17D0E311" wp14:textId="77777777">
        <w:trPr>
          <w:trHeight w:val="300"/>
        </w:trPr>
        <w:tc>
          <w:tcPr>
            <w:tcW w:w="66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100" w:type="dxa"/>
              <w:left w:w="100" w:type="dxa"/>
              <w:bottom w:w="100" w:type="dxa"/>
              <w:right w:w="100" w:type="dxa"/>
            </w:tcMar>
            <w:vAlign w:val="top"/>
          </w:tcPr>
          <w:p w:rsidRPr="00D24933" w:rsidR="002A694A" w:rsidP="0CF43684" w:rsidRDefault="000B0F00" w14:paraId="6230B392" wp14:textId="77777777">
            <w:pPr>
              <w:spacing w:line="360" w:lineRule="auto"/>
              <w:ind w:left="-142" w:leftChars="-60" w:right="-100" w:hanging="2"/>
              <w:jc w:val="center"/>
              <w:rPr>
                <w:rFonts w:eastAsia="Arial"/>
                <w:b w:val="1"/>
                <w:bCs w:val="1"/>
                <w:sz w:val="20"/>
                <w:szCs w:val="20"/>
              </w:rPr>
            </w:pPr>
            <w:r w:rsidRPr="0CF43684" w:rsidR="000B0F00">
              <w:rPr>
                <w:rFonts w:eastAsia="Arial"/>
                <w:b w:val="1"/>
                <w:bCs w:val="1"/>
                <w:sz w:val="20"/>
                <w:szCs w:val="20"/>
              </w:rPr>
              <w:t>ITEM</w:t>
            </w:r>
          </w:p>
        </w:tc>
        <w:tc>
          <w:tcPr>
            <w:tcW w:w="3210" w:type="dxa"/>
            <w:tcBorders>
              <w:top w:val="single" w:color="000000" w:themeColor="text1" w:sz="6" w:space="0"/>
              <w:left w:val="nil"/>
              <w:bottom w:val="single" w:color="000000" w:themeColor="text1" w:sz="6" w:space="0"/>
              <w:right w:val="single" w:color="000000" w:themeColor="text1" w:sz="6" w:space="0"/>
            </w:tcBorders>
            <w:tcMar>
              <w:top w:w="100" w:type="dxa"/>
              <w:left w:w="100" w:type="dxa"/>
              <w:bottom w:w="100" w:type="dxa"/>
              <w:right w:w="100" w:type="dxa"/>
            </w:tcMar>
            <w:vAlign w:val="top"/>
          </w:tcPr>
          <w:p w:rsidRPr="00D24933" w:rsidR="002A694A" w:rsidP="0CF43684" w:rsidRDefault="000B0F00" w14:paraId="455E1813" wp14:textId="77777777">
            <w:pPr>
              <w:spacing w:line="360" w:lineRule="auto"/>
              <w:ind w:left="0" w:hanging="2"/>
              <w:jc w:val="center"/>
              <w:rPr>
                <w:rFonts w:eastAsia="Arial"/>
                <w:b w:val="1"/>
                <w:bCs w:val="1"/>
                <w:sz w:val="20"/>
                <w:szCs w:val="20"/>
              </w:rPr>
            </w:pPr>
            <w:r w:rsidRPr="0CF43684" w:rsidR="000B0F00">
              <w:rPr>
                <w:rFonts w:eastAsia="Arial"/>
                <w:b w:val="1"/>
                <w:bCs w:val="1"/>
                <w:sz w:val="20"/>
                <w:szCs w:val="20"/>
              </w:rPr>
              <w:t>ESPECIFICAÇÃO</w:t>
            </w:r>
          </w:p>
        </w:tc>
        <w:tc>
          <w:tcPr>
            <w:tcW w:w="990" w:type="dxa"/>
            <w:tcBorders>
              <w:top w:val="single" w:color="000000" w:themeColor="text1" w:sz="6" w:space="0"/>
              <w:left w:val="nil"/>
              <w:bottom w:val="single" w:color="000000" w:themeColor="text1" w:sz="6" w:space="0"/>
              <w:right w:val="single" w:color="000000" w:themeColor="text1" w:sz="6" w:space="0"/>
            </w:tcBorders>
            <w:tcMar>
              <w:top w:w="100" w:type="dxa"/>
              <w:left w:w="100" w:type="dxa"/>
              <w:bottom w:w="100" w:type="dxa"/>
              <w:right w:w="100" w:type="dxa"/>
            </w:tcMar>
            <w:vAlign w:val="top"/>
          </w:tcPr>
          <w:p w:rsidRPr="00D24933" w:rsidR="002A694A" w:rsidP="0CF43684" w:rsidRDefault="000B0F00" w14:paraId="2B49BDCB" wp14:textId="7EC0E03C">
            <w:pPr>
              <w:spacing w:line="360" w:lineRule="auto"/>
              <w:ind w:left="-99" w:leftChars="-42" w:right="-100" w:hanging="2"/>
              <w:jc w:val="center"/>
              <w:rPr>
                <w:rFonts w:eastAsia="Arial"/>
                <w:b w:val="1"/>
                <w:bCs w:val="1"/>
                <w:sz w:val="20"/>
                <w:szCs w:val="20"/>
              </w:rPr>
            </w:pPr>
            <w:r w:rsidRPr="0CF43684" w:rsidR="000B0F00">
              <w:rPr>
                <w:rFonts w:eastAsia="Arial"/>
                <w:b w:val="1"/>
                <w:bCs w:val="1"/>
                <w:sz w:val="20"/>
                <w:szCs w:val="20"/>
              </w:rPr>
              <w:t>CAT</w:t>
            </w:r>
            <w:r w:rsidRPr="0CF43684" w:rsidR="55AE7E34">
              <w:rPr>
                <w:rFonts w:eastAsia="Arial"/>
                <w:b w:val="1"/>
                <w:bCs w:val="1"/>
                <w:sz w:val="20"/>
                <w:szCs w:val="20"/>
              </w:rPr>
              <w:t>MAT</w:t>
            </w:r>
          </w:p>
        </w:tc>
        <w:tc>
          <w:tcPr>
            <w:tcW w:w="1260" w:type="dxa"/>
            <w:tcBorders>
              <w:top w:val="single" w:color="000000" w:themeColor="text1" w:sz="6" w:space="0"/>
              <w:left w:val="nil"/>
              <w:bottom w:val="single" w:color="000000" w:themeColor="text1" w:sz="6" w:space="0"/>
              <w:right w:val="single" w:color="000000" w:themeColor="text1" w:sz="6" w:space="0"/>
            </w:tcBorders>
            <w:tcMar>
              <w:top w:w="100" w:type="dxa"/>
              <w:left w:w="100" w:type="dxa"/>
              <w:bottom w:w="100" w:type="dxa"/>
              <w:right w:w="100" w:type="dxa"/>
            </w:tcMar>
            <w:vAlign w:val="top"/>
          </w:tcPr>
          <w:p w:rsidRPr="00E1547F" w:rsidR="002A694A" w:rsidP="0CF43684" w:rsidRDefault="000B0F00" w14:paraId="16D41C87" wp14:textId="77777777">
            <w:pPr>
              <w:spacing w:line="360" w:lineRule="auto"/>
              <w:ind w:left="0" w:hanging="2"/>
              <w:jc w:val="center"/>
              <w:rPr>
                <w:rFonts w:eastAsia="Arial"/>
                <w:b w:val="1"/>
                <w:bCs w:val="1"/>
                <w:sz w:val="16"/>
                <w:szCs w:val="16"/>
              </w:rPr>
            </w:pPr>
            <w:r w:rsidRPr="0CF43684" w:rsidR="000B0F00">
              <w:rPr>
                <w:rFonts w:eastAsia="Arial"/>
                <w:b w:val="1"/>
                <w:bCs w:val="1"/>
                <w:sz w:val="16"/>
                <w:szCs w:val="16"/>
              </w:rPr>
              <w:t>UNIDADE DE MEDIDA</w:t>
            </w:r>
          </w:p>
        </w:tc>
        <w:tc>
          <w:tcPr>
            <w:tcW w:w="1485" w:type="dxa"/>
            <w:tcBorders>
              <w:top w:val="single" w:color="000000" w:themeColor="text1" w:sz="6" w:space="0"/>
              <w:left w:val="nil"/>
              <w:bottom w:val="single" w:color="000000" w:themeColor="text1" w:sz="6" w:space="0"/>
              <w:right w:val="single" w:color="000000" w:themeColor="text1" w:sz="6" w:space="0"/>
            </w:tcBorders>
            <w:tcMar>
              <w:top w:w="100" w:type="dxa"/>
              <w:left w:w="100" w:type="dxa"/>
              <w:bottom w:w="100" w:type="dxa"/>
              <w:right w:w="100" w:type="dxa"/>
            </w:tcMar>
            <w:vAlign w:val="top"/>
          </w:tcPr>
          <w:p w:rsidRPr="00D24933" w:rsidR="002A694A" w:rsidP="0CF43684" w:rsidRDefault="000B0F00" w14:paraId="14E28717" wp14:textId="77777777">
            <w:pPr>
              <w:spacing w:line="360" w:lineRule="auto"/>
              <w:ind w:left="-99" w:leftChars="-42" w:right="-111" w:hanging="2"/>
              <w:jc w:val="center"/>
              <w:rPr>
                <w:rFonts w:eastAsia="Arial"/>
                <w:b w:val="1"/>
                <w:bCs w:val="1"/>
                <w:sz w:val="20"/>
                <w:szCs w:val="20"/>
              </w:rPr>
            </w:pPr>
            <w:r w:rsidRPr="0CF43684" w:rsidR="000B0F00">
              <w:rPr>
                <w:rFonts w:eastAsia="Arial"/>
                <w:b w:val="1"/>
                <w:bCs w:val="1"/>
                <w:sz w:val="20"/>
                <w:szCs w:val="20"/>
              </w:rPr>
              <w:t>QUANTIDADE</w:t>
            </w:r>
          </w:p>
        </w:tc>
        <w:tc>
          <w:tcPr>
            <w:tcW w:w="1125" w:type="dxa"/>
            <w:tcBorders>
              <w:top w:val="single" w:color="000000" w:themeColor="text1" w:sz="6" w:space="0"/>
              <w:left w:val="nil"/>
              <w:bottom w:val="single" w:color="000000" w:themeColor="text1" w:sz="6" w:space="0"/>
              <w:right w:val="single" w:color="000000" w:themeColor="text1" w:sz="6" w:space="0"/>
            </w:tcBorders>
            <w:tcMar>
              <w:top w:w="100" w:type="dxa"/>
              <w:left w:w="100" w:type="dxa"/>
              <w:bottom w:w="100" w:type="dxa"/>
              <w:right w:w="100" w:type="dxa"/>
            </w:tcMar>
            <w:vAlign w:val="top"/>
          </w:tcPr>
          <w:p w:rsidRPr="00D24933" w:rsidR="002A694A" w:rsidP="0CF43684" w:rsidRDefault="000B0F00" w14:paraId="5CF9294C" wp14:textId="77777777">
            <w:pPr>
              <w:spacing w:line="360" w:lineRule="auto"/>
              <w:ind w:left="-99" w:leftChars="-42" w:hanging="2"/>
              <w:jc w:val="center"/>
              <w:rPr>
                <w:rFonts w:eastAsia="Arial"/>
                <w:b w:val="1"/>
                <w:bCs w:val="1"/>
                <w:sz w:val="20"/>
                <w:szCs w:val="20"/>
              </w:rPr>
            </w:pPr>
            <w:r w:rsidRPr="0CF43684" w:rsidR="000B0F00">
              <w:rPr>
                <w:rFonts w:eastAsia="Arial"/>
                <w:b w:val="1"/>
                <w:bCs w:val="1"/>
                <w:sz w:val="20"/>
                <w:szCs w:val="20"/>
              </w:rPr>
              <w:t>VALOR UNITÁRIO</w:t>
            </w:r>
          </w:p>
        </w:tc>
        <w:tc>
          <w:tcPr>
            <w:tcW w:w="1232" w:type="dxa"/>
            <w:tcBorders>
              <w:top w:val="single" w:color="000000" w:themeColor="text1" w:sz="6" w:space="0"/>
              <w:left w:val="nil"/>
              <w:bottom w:val="single" w:color="000000" w:themeColor="text1" w:sz="6" w:space="0"/>
              <w:right w:val="single" w:color="000000" w:themeColor="text1" w:sz="6" w:space="0"/>
            </w:tcBorders>
            <w:tcMar>
              <w:top w:w="100" w:type="dxa"/>
              <w:left w:w="100" w:type="dxa"/>
              <w:bottom w:w="100" w:type="dxa"/>
              <w:right w:w="100" w:type="dxa"/>
            </w:tcMar>
            <w:vAlign w:val="top"/>
          </w:tcPr>
          <w:p w:rsidRPr="00D24933" w:rsidR="002A694A" w:rsidP="0CF43684" w:rsidRDefault="000B0F00" w14:paraId="7972D277" wp14:textId="77777777">
            <w:pPr>
              <w:spacing w:line="360" w:lineRule="auto"/>
              <w:ind w:left="0" w:hanging="2"/>
              <w:jc w:val="center"/>
              <w:rPr>
                <w:rFonts w:eastAsia="Arial"/>
                <w:b w:val="1"/>
                <w:bCs w:val="1"/>
                <w:sz w:val="20"/>
                <w:szCs w:val="20"/>
              </w:rPr>
            </w:pPr>
            <w:r w:rsidRPr="0CF43684" w:rsidR="000B0F00">
              <w:rPr>
                <w:rFonts w:eastAsia="Arial"/>
                <w:b w:val="1"/>
                <w:bCs w:val="1"/>
                <w:sz w:val="20"/>
                <w:szCs w:val="20"/>
              </w:rPr>
              <w:t>VALOR TOTAL</w:t>
            </w:r>
          </w:p>
        </w:tc>
      </w:tr>
      <w:tr xmlns:wp14="http://schemas.microsoft.com/office/word/2010/wordml" w:rsidRPr="00D24933" w:rsidR="002A694A" w:rsidTr="3613E0E3" w14:paraId="4B5752C9" wp14:textId="77777777">
        <w:trPr>
          <w:trHeight w:val="300"/>
        </w:trPr>
        <w:tc>
          <w:tcPr>
            <w:tcW w:w="660" w:type="dxa"/>
            <w:tcBorders>
              <w:top w:val="nil"/>
              <w:left w:val="single" w:color="000000" w:themeColor="text1" w:sz="6" w:space="0"/>
              <w:bottom w:val="single" w:color="000000" w:themeColor="text1" w:sz="6" w:space="0"/>
              <w:right w:val="single" w:color="000000" w:themeColor="text1" w:sz="6" w:space="0"/>
            </w:tcBorders>
            <w:tcMar>
              <w:top w:w="100" w:type="dxa"/>
              <w:left w:w="100" w:type="dxa"/>
              <w:bottom w:w="100" w:type="dxa"/>
              <w:right w:w="100" w:type="dxa"/>
            </w:tcMar>
            <w:vAlign w:val="center"/>
          </w:tcPr>
          <w:p w:rsidRPr="00D24933" w:rsidR="002A694A" w:rsidP="00D24933" w:rsidRDefault="000B0F00" w14:paraId="649841BE" wp14:textId="77777777">
            <w:pPr>
              <w:spacing w:line="360" w:lineRule="auto"/>
              <w:ind w:left="0" w:hanging="2"/>
              <w:jc w:val="center"/>
              <w:rPr>
                <w:rFonts w:eastAsia="Arial"/>
                <w:b/>
                <w:sz w:val="20"/>
                <w:szCs w:val="20"/>
              </w:rPr>
            </w:pPr>
            <w:permStart w:edGrp="everyone" w:colFirst="0" w:colLast="0" w:id="1429476872"/>
            <w:permStart w:edGrp="everyone" w:colFirst="1" w:colLast="1" w:id="1896506173"/>
            <w:permStart w:edGrp="everyone" w:colFirst="2" w:colLast="2" w:id="1483957576"/>
            <w:permStart w:edGrp="everyone" w:colFirst="3" w:colLast="3" w:id="1361670613"/>
            <w:permStart w:edGrp="everyone" w:colFirst="4" w:colLast="4" w:id="1772833859"/>
            <w:permStart w:edGrp="everyone" w:colFirst="5" w:colLast="5" w:id="1182343975"/>
            <w:permStart w:edGrp="everyone" w:colFirst="6" w:colLast="6" w:id="542787035"/>
            <w:r w:rsidRPr="00D24933">
              <w:rPr>
                <w:rFonts w:eastAsia="Arial"/>
                <w:b/>
                <w:sz w:val="20"/>
                <w:szCs w:val="20"/>
              </w:rPr>
              <w:t>1</w:t>
            </w:r>
          </w:p>
        </w:tc>
        <w:tc>
          <w:tcPr>
            <w:tcW w:w="3210" w:type="dxa"/>
            <w:tcBorders>
              <w:top w:val="nil"/>
              <w:left w:val="nil"/>
              <w:bottom w:val="single" w:color="000000" w:themeColor="text1" w:sz="6" w:space="0"/>
              <w:right w:val="single" w:color="000000" w:themeColor="text1" w:sz="6" w:space="0"/>
            </w:tcBorders>
            <w:tcMar>
              <w:top w:w="100" w:type="dxa"/>
              <w:left w:w="100" w:type="dxa"/>
              <w:bottom w:w="100" w:type="dxa"/>
              <w:right w:w="100" w:type="dxa"/>
            </w:tcMar>
          </w:tcPr>
          <w:p w:rsidRPr="00D24933" w:rsidR="002A694A" w:rsidP="0CF43684" w:rsidRDefault="002A694A" w14:paraId="77F886F4" wp14:textId="53E2E2C0">
            <w:pPr>
              <w:spacing w:line="360" w:lineRule="auto"/>
              <w:ind w:left="0" w:hanging="2"/>
              <w:jc w:val="both"/>
              <w:rPr>
                <w:rFonts w:ascii="Aptos Narrow" w:hAnsi="Aptos Narrow" w:eastAsia="Aptos Narrow" w:cs="Aptos Narrow"/>
                <w:b w:val="0"/>
                <w:bCs w:val="0"/>
                <w:i w:val="0"/>
                <w:iCs w:val="0"/>
                <w:caps w:val="0"/>
                <w:smallCaps w:val="0"/>
                <w:noProof w:val="0"/>
                <w:color w:val="242424"/>
                <w:sz w:val="22"/>
                <w:szCs w:val="22"/>
                <w:lang w:val="pt-BR"/>
              </w:rPr>
            </w:pPr>
            <w:r w:rsidRPr="0CF43684" w:rsidR="6E52CEC2">
              <w:rPr>
                <w:rFonts w:ascii="Aptos Narrow" w:hAnsi="Aptos Narrow" w:eastAsia="Aptos Narrow" w:cs="Aptos Narrow"/>
                <w:b w:val="0"/>
                <w:bCs w:val="0"/>
                <w:i w:val="0"/>
                <w:iCs w:val="0"/>
                <w:caps w:val="0"/>
                <w:smallCaps w:val="0"/>
                <w:noProof w:val="0"/>
                <w:color w:val="242424"/>
                <w:sz w:val="22"/>
                <w:szCs w:val="22"/>
                <w:lang w:val="pt-BR"/>
              </w:rPr>
              <w:t>Garrafa</w:t>
            </w:r>
            <w:r w:rsidRPr="0CF43684" w:rsidR="11334AD1">
              <w:rPr>
                <w:rFonts w:ascii="Aptos Narrow" w:hAnsi="Aptos Narrow" w:eastAsia="Aptos Narrow" w:cs="Aptos Narrow"/>
                <w:b w:val="0"/>
                <w:bCs w:val="0"/>
                <w:i w:val="0"/>
                <w:iCs w:val="0"/>
                <w:caps w:val="0"/>
                <w:smallCaps w:val="0"/>
                <w:noProof w:val="0"/>
                <w:color w:val="242424"/>
                <w:sz w:val="22"/>
                <w:szCs w:val="22"/>
                <w:lang w:val="pt-BR"/>
              </w:rPr>
              <w:t xml:space="preserve"> (squeeze)</w:t>
            </w:r>
            <w:r w:rsidRPr="0CF43684" w:rsidR="6E52CEC2">
              <w:rPr>
                <w:rFonts w:ascii="Aptos Narrow" w:hAnsi="Aptos Narrow" w:eastAsia="Aptos Narrow" w:cs="Aptos Narrow"/>
                <w:b w:val="0"/>
                <w:bCs w:val="0"/>
                <w:i w:val="0"/>
                <w:iCs w:val="0"/>
                <w:caps w:val="0"/>
                <w:smallCaps w:val="0"/>
                <w:noProof w:val="0"/>
                <w:color w:val="242424"/>
                <w:sz w:val="22"/>
                <w:szCs w:val="22"/>
                <w:lang w:val="pt-BR"/>
              </w:rPr>
              <w:t xml:space="preserve"> </w:t>
            </w:r>
            <w:proofErr w:type="spellStart"/>
            <w:r w:rsidRPr="0CF43684" w:rsidR="6E52CEC2">
              <w:rPr>
                <w:rFonts w:ascii="Aptos Narrow" w:hAnsi="Aptos Narrow" w:eastAsia="Aptos Narrow" w:cs="Aptos Narrow"/>
                <w:b w:val="0"/>
                <w:bCs w:val="0"/>
                <w:i w:val="0"/>
                <w:iCs w:val="0"/>
                <w:caps w:val="0"/>
                <w:smallCaps w:val="0"/>
                <w:noProof w:val="0"/>
                <w:color w:val="242424"/>
                <w:sz w:val="22"/>
                <w:szCs w:val="22"/>
                <w:lang w:val="pt-BR"/>
              </w:rPr>
              <w:t>Acqua</w:t>
            </w:r>
            <w:proofErr w:type="spellEnd"/>
            <w:r w:rsidRPr="0CF43684" w:rsidR="6E52CEC2">
              <w:rPr>
                <w:rFonts w:ascii="Aptos Narrow" w:hAnsi="Aptos Narrow" w:eastAsia="Aptos Narrow" w:cs="Aptos Narrow"/>
                <w:b w:val="0"/>
                <w:bCs w:val="0"/>
                <w:i w:val="0"/>
                <w:iCs w:val="0"/>
                <w:caps w:val="0"/>
                <w:smallCaps w:val="0"/>
                <w:noProof w:val="0"/>
                <w:color w:val="242424"/>
                <w:sz w:val="22"/>
                <w:szCs w:val="22"/>
                <w:lang w:val="pt-BR"/>
              </w:rPr>
              <w:t xml:space="preserve"> Plus degradê. Confeccionado em poliestireno cristal virgem (PS), com capacidade mínima de 475 ml, disponível nas cores leitosas, neons (brilha na luz negra) e translúcidos</w:t>
            </w:r>
            <w:r w:rsidRPr="0CF43684" w:rsidR="21482369">
              <w:rPr>
                <w:rFonts w:ascii="Aptos Narrow" w:hAnsi="Aptos Narrow" w:eastAsia="Aptos Narrow" w:cs="Aptos Narrow"/>
                <w:b w:val="0"/>
                <w:bCs w:val="0"/>
                <w:i w:val="0"/>
                <w:iCs w:val="0"/>
                <w:caps w:val="0"/>
                <w:smallCaps w:val="0"/>
                <w:noProof w:val="0"/>
                <w:color w:val="242424"/>
                <w:sz w:val="22"/>
                <w:szCs w:val="22"/>
                <w:lang w:val="pt-BR"/>
              </w:rPr>
              <w:t>.</w:t>
            </w:r>
          </w:p>
          <w:p w:rsidRPr="00D24933" w:rsidR="002A694A" w:rsidP="0CF43684" w:rsidRDefault="002A694A" w14:paraId="0A37501D" wp14:textId="530EC634">
            <w:pPr>
              <w:spacing w:line="360" w:lineRule="auto"/>
              <w:ind w:left="-2" w:hanging="0"/>
              <w:jc w:val="both"/>
              <w:rPr>
                <w:rFonts w:ascii="Aptos Narrow" w:hAnsi="Aptos Narrow" w:eastAsia="Aptos Narrow" w:cs="Aptos Narrow"/>
                <w:b w:val="0"/>
                <w:bCs w:val="0"/>
                <w:i w:val="0"/>
                <w:iCs w:val="0"/>
                <w:caps w:val="0"/>
                <w:smallCaps w:val="0"/>
                <w:noProof w:val="0"/>
                <w:color w:val="242424"/>
                <w:sz w:val="22"/>
                <w:szCs w:val="22"/>
                <w:lang w:val="pt-BR"/>
              </w:rPr>
            </w:pPr>
            <w:r w:rsidRPr="0CF43684" w:rsidR="590FB584">
              <w:rPr>
                <w:rFonts w:ascii="Aptos Narrow" w:hAnsi="Aptos Narrow" w:eastAsia="Aptos Narrow" w:cs="Aptos Narrow"/>
                <w:b w:val="0"/>
                <w:bCs w:val="0"/>
                <w:i w:val="0"/>
                <w:iCs w:val="0"/>
                <w:caps w:val="0"/>
                <w:smallCaps w:val="0"/>
                <w:noProof w:val="0"/>
                <w:color w:val="242424"/>
                <w:sz w:val="22"/>
                <w:szCs w:val="22"/>
                <w:lang w:val="pt-BR"/>
              </w:rPr>
              <w:t xml:space="preserve">Personalizados com a inscrição "Feliz Dia das Mães" e o nome da Secretaria Municipal de Assistência Social Bandeirantes PR </w:t>
            </w:r>
            <w:r w:rsidRPr="0CF43684" w:rsidR="590FB584">
              <w:rPr>
                <w:rFonts w:ascii="Aptos Narrow" w:hAnsi="Aptos Narrow" w:eastAsia="Aptos Narrow" w:cs="Aptos Narrow"/>
                <w:b w:val="0"/>
                <w:bCs w:val="0"/>
                <w:i w:val="0"/>
                <w:iCs w:val="0"/>
                <w:caps w:val="0"/>
                <w:smallCaps w:val="0"/>
                <w:noProof w:val="0"/>
                <w:color w:val="242424"/>
                <w:sz w:val="22"/>
                <w:szCs w:val="22"/>
                <w:lang w:val="pt-BR"/>
              </w:rPr>
              <w:t>(conforme</w:t>
            </w:r>
            <w:r w:rsidRPr="0CF43684" w:rsidR="590FB584">
              <w:rPr>
                <w:rFonts w:ascii="Aptos Narrow" w:hAnsi="Aptos Narrow" w:eastAsia="Aptos Narrow" w:cs="Aptos Narrow"/>
                <w:b w:val="0"/>
                <w:bCs w:val="0"/>
                <w:i w:val="0"/>
                <w:iCs w:val="0"/>
                <w:caps w:val="0"/>
                <w:smallCaps w:val="0"/>
                <w:noProof w:val="0"/>
                <w:color w:val="242424"/>
                <w:sz w:val="22"/>
                <w:szCs w:val="22"/>
                <w:lang w:val="pt-BR"/>
              </w:rPr>
              <w:t xml:space="preserve"> modelo abaixo)</w:t>
            </w:r>
          </w:p>
        </w:tc>
        <w:tc>
          <w:tcPr>
            <w:tcW w:w="990" w:type="dxa"/>
            <w:tcBorders>
              <w:top w:val="nil"/>
              <w:left w:val="nil"/>
              <w:bottom w:val="single" w:color="000000" w:themeColor="text1" w:sz="6" w:space="0"/>
              <w:right w:val="single" w:color="000000" w:themeColor="text1" w:sz="6" w:space="0"/>
            </w:tcBorders>
            <w:tcMar>
              <w:top w:w="100" w:type="dxa"/>
              <w:left w:w="100" w:type="dxa"/>
              <w:bottom w:w="100" w:type="dxa"/>
              <w:right w:w="100" w:type="dxa"/>
            </w:tcMar>
            <w:vAlign w:val="center"/>
          </w:tcPr>
          <w:p w:rsidRPr="00D24933" w:rsidR="002A694A" w:rsidP="1CDAAAFE" w:rsidRDefault="000B0F00" w14:paraId="15C3C055" wp14:textId="09D77441">
            <w:pPr>
              <w:spacing w:line="360" w:lineRule="auto"/>
              <w:ind w:left="0" w:hanging="2"/>
              <w:jc w:val="center"/>
              <w:rPr>
                <w:rFonts w:eastAsia="Arial"/>
                <w:sz w:val="20"/>
                <w:szCs w:val="20"/>
              </w:rPr>
            </w:pPr>
            <w:r w:rsidRPr="0CF43684" w:rsidR="6E52CEC2">
              <w:rPr>
                <w:rFonts w:eastAsia="Arial"/>
                <w:sz w:val="20"/>
                <w:szCs w:val="20"/>
              </w:rPr>
              <w:t>418196</w:t>
            </w:r>
          </w:p>
        </w:tc>
        <w:tc>
          <w:tcPr>
            <w:tcW w:w="1260" w:type="dxa"/>
            <w:tcBorders>
              <w:top w:val="nil"/>
              <w:left w:val="nil"/>
              <w:bottom w:val="single" w:color="000000" w:themeColor="text1" w:sz="6" w:space="0"/>
              <w:right w:val="single" w:color="000000" w:themeColor="text1" w:sz="6" w:space="0"/>
            </w:tcBorders>
            <w:tcMar>
              <w:top w:w="100" w:type="dxa"/>
              <w:left w:w="100" w:type="dxa"/>
              <w:bottom w:w="100" w:type="dxa"/>
              <w:right w:w="100" w:type="dxa"/>
            </w:tcMar>
            <w:vAlign w:val="center"/>
          </w:tcPr>
          <w:p w:rsidRPr="00D24933" w:rsidR="002A694A" w:rsidP="1CDAAAFE" w:rsidRDefault="000B0F00" w14:paraId="01969DDF" wp14:textId="449F156B">
            <w:pPr>
              <w:spacing w:line="360" w:lineRule="auto"/>
              <w:ind w:left="0" w:hanging="2"/>
              <w:jc w:val="center"/>
              <w:rPr>
                <w:rFonts w:eastAsia="Arial"/>
                <w:sz w:val="20"/>
                <w:szCs w:val="20"/>
              </w:rPr>
            </w:pPr>
            <w:r w:rsidRPr="0CF43684" w:rsidR="000B0F00">
              <w:rPr>
                <w:rFonts w:eastAsia="Arial"/>
                <w:sz w:val="20"/>
                <w:szCs w:val="20"/>
              </w:rPr>
              <w:t xml:space="preserve"> </w:t>
            </w:r>
            <w:r w:rsidRPr="0CF43684" w:rsidR="050D0CBF">
              <w:rPr>
                <w:rFonts w:eastAsia="Arial"/>
                <w:sz w:val="20"/>
                <w:szCs w:val="20"/>
              </w:rPr>
              <w:t>UNID.</w:t>
            </w:r>
          </w:p>
        </w:tc>
        <w:tc>
          <w:tcPr>
            <w:tcW w:w="1485" w:type="dxa"/>
            <w:tcBorders>
              <w:top w:val="nil"/>
              <w:left w:val="nil"/>
              <w:bottom w:val="single" w:color="000000" w:themeColor="text1" w:sz="6" w:space="0"/>
              <w:right w:val="single" w:color="000000" w:themeColor="text1" w:sz="6" w:space="0"/>
            </w:tcBorders>
            <w:tcMar>
              <w:top w:w="100" w:type="dxa"/>
              <w:left w:w="100" w:type="dxa"/>
              <w:bottom w:w="100" w:type="dxa"/>
              <w:right w:w="100" w:type="dxa"/>
            </w:tcMar>
            <w:vAlign w:val="center"/>
          </w:tcPr>
          <w:p w:rsidRPr="00D24933" w:rsidR="002A694A" w:rsidP="1CDAAAFE" w:rsidRDefault="000B0F00" w14:paraId="573B4F6F" wp14:textId="613E7CB5">
            <w:pPr>
              <w:spacing w:line="360" w:lineRule="auto"/>
              <w:ind w:left="0" w:hanging="2"/>
              <w:jc w:val="center"/>
              <w:rPr>
                <w:rFonts w:eastAsia="Arial"/>
                <w:sz w:val="20"/>
                <w:szCs w:val="20"/>
              </w:rPr>
            </w:pPr>
            <w:r w:rsidRPr="0CF43684" w:rsidR="050D0CBF">
              <w:rPr>
                <w:rFonts w:eastAsia="Arial"/>
                <w:sz w:val="20"/>
                <w:szCs w:val="20"/>
              </w:rPr>
              <w:t>800</w:t>
            </w:r>
          </w:p>
        </w:tc>
        <w:tc>
          <w:tcPr>
            <w:tcW w:w="1125" w:type="dxa"/>
            <w:tcBorders>
              <w:top w:val="nil"/>
              <w:left w:val="nil"/>
              <w:bottom w:val="single" w:color="000000" w:themeColor="text1" w:sz="6" w:space="0"/>
              <w:right w:val="single" w:color="000000" w:themeColor="text1" w:sz="6" w:space="0"/>
            </w:tcBorders>
            <w:tcMar>
              <w:top w:w="100" w:type="dxa"/>
              <w:left w:w="100" w:type="dxa"/>
              <w:bottom w:w="100" w:type="dxa"/>
              <w:right w:w="100" w:type="dxa"/>
            </w:tcMar>
            <w:vAlign w:val="center"/>
          </w:tcPr>
          <w:p w:rsidR="3613E0E3" w:rsidP="3613E0E3" w:rsidRDefault="3613E0E3" w14:paraId="4435A466" w14:textId="673D8ABC">
            <w:pPr>
              <w:widowControl w:val="0"/>
              <w:spacing w:before="0" w:beforeAutospacing="off" w:after="0" w:afterAutospacing="off" w:line="1" w:lineRule="atLeast"/>
              <w:ind w:left="-2" w:hanging="0"/>
              <w:jc w:val="center"/>
              <w:rPr>
                <w:rFonts w:ascii="Times New Roman" w:hAnsi="Times New Roman" w:eastAsia="Times New Roman" w:cs="Times New Roman"/>
                <w:b w:val="0"/>
                <w:bCs w:val="0"/>
                <w:i w:val="0"/>
                <w:iCs w:val="0"/>
                <w:caps w:val="0"/>
                <w:smallCaps w:val="0"/>
                <w:color w:val="000000" w:themeColor="text1" w:themeTint="FF" w:themeShade="FF"/>
                <w:sz w:val="16"/>
                <w:szCs w:val="16"/>
              </w:rPr>
            </w:pPr>
            <w:r w:rsidRPr="3613E0E3" w:rsidR="3613E0E3">
              <w:rPr>
                <w:rFonts w:ascii="Times New Roman" w:hAnsi="Times New Roman" w:eastAsia="Times New Roman" w:cs="Times New Roman"/>
                <w:b w:val="0"/>
                <w:bCs w:val="0"/>
                <w:i w:val="0"/>
                <w:iCs w:val="0"/>
                <w:caps w:val="0"/>
                <w:smallCaps w:val="0"/>
                <w:strike w:val="0"/>
                <w:dstrike w:val="0"/>
                <w:color w:val="000000" w:themeColor="text1" w:themeTint="FF" w:themeShade="FF"/>
                <w:sz w:val="20"/>
                <w:szCs w:val="20"/>
                <w:u w:val="none"/>
                <w:vertAlign w:val="subscript"/>
                <w:lang w:val="pt-BR"/>
              </w:rPr>
              <w:t>R$ 6.35</w:t>
            </w:r>
          </w:p>
          <w:p w:rsidR="3613E0E3" w:rsidP="3613E0E3" w:rsidRDefault="3613E0E3" w14:paraId="22C37EF3" w14:textId="5180C0D2">
            <w:pPr>
              <w:widowControl w:val="0"/>
              <w:spacing w:before="0" w:beforeAutospacing="off" w:after="0" w:afterAutospacing="off" w:line="1" w:lineRule="atLeast"/>
              <w:ind w:left="-1" w:hanging="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p>
        </w:tc>
        <w:tc>
          <w:tcPr>
            <w:tcW w:w="1232" w:type="dxa"/>
            <w:tcBorders>
              <w:top w:val="nil"/>
              <w:left w:val="nil"/>
              <w:bottom w:val="single" w:color="000000" w:themeColor="text1" w:sz="6" w:space="0"/>
              <w:right w:val="single" w:color="000000" w:themeColor="text1" w:sz="6" w:space="0"/>
            </w:tcBorders>
            <w:tcMar>
              <w:top w:w="100" w:type="dxa"/>
              <w:left w:w="100" w:type="dxa"/>
              <w:bottom w:w="100" w:type="dxa"/>
              <w:right w:w="100" w:type="dxa"/>
            </w:tcMar>
            <w:vAlign w:val="center"/>
          </w:tcPr>
          <w:p w:rsidR="3613E0E3" w:rsidP="3613E0E3" w:rsidRDefault="3613E0E3" w14:paraId="05216F57" w14:textId="52FE9169">
            <w:pPr>
              <w:widowControl w:val="0"/>
              <w:spacing w:before="0" w:beforeAutospacing="off" w:after="0" w:afterAutospacing="off" w:line="1" w:lineRule="atLeast"/>
              <w:ind w:left="-2" w:hanging="0"/>
              <w:jc w:val="center"/>
              <w:rPr>
                <w:rFonts w:ascii="Times New Roman" w:hAnsi="Times New Roman" w:eastAsia="Times New Roman" w:cs="Times New Roman"/>
                <w:b w:val="0"/>
                <w:bCs w:val="0"/>
                <w:i w:val="0"/>
                <w:iCs w:val="0"/>
                <w:caps w:val="0"/>
                <w:smallCaps w:val="0"/>
                <w:color w:val="000000" w:themeColor="text1" w:themeTint="FF" w:themeShade="FF"/>
                <w:sz w:val="17"/>
                <w:szCs w:val="17"/>
              </w:rPr>
            </w:pPr>
            <w:r w:rsidRPr="3613E0E3" w:rsidR="3613E0E3">
              <w:rPr>
                <w:rFonts w:ascii="Times New Roman" w:hAnsi="Times New Roman" w:eastAsia="Times New Roman" w:cs="Times New Roman"/>
                <w:b w:val="0"/>
                <w:bCs w:val="0"/>
                <w:i w:val="0"/>
                <w:iCs w:val="0"/>
                <w:caps w:val="0"/>
                <w:smallCaps w:val="0"/>
                <w:strike w:val="0"/>
                <w:dstrike w:val="0"/>
                <w:color w:val="000000" w:themeColor="text1" w:themeTint="FF" w:themeShade="FF"/>
                <w:sz w:val="22"/>
                <w:szCs w:val="22"/>
                <w:u w:val="none"/>
                <w:vertAlign w:val="subscript"/>
                <w:lang w:val="pt-BR"/>
              </w:rPr>
              <w:t>R$ 5.080,00</w:t>
            </w:r>
          </w:p>
          <w:p w:rsidR="3613E0E3" w:rsidP="3613E0E3" w:rsidRDefault="3613E0E3" w14:paraId="3EE3C7EE" w14:textId="394A96C4">
            <w:pPr>
              <w:widowControl w:val="0"/>
              <w:spacing w:before="0" w:beforeAutospacing="off" w:after="0" w:afterAutospacing="off" w:line="1" w:lineRule="atLeast"/>
              <w:ind w:left="-1" w:hanging="1"/>
              <w:jc w:val="center"/>
              <w:rPr>
                <w:rFonts w:ascii="Times New Roman" w:hAnsi="Times New Roman" w:eastAsia="Times New Roman" w:cs="Times New Roman"/>
                <w:b w:val="0"/>
                <w:bCs w:val="0"/>
                <w:i w:val="0"/>
                <w:iCs w:val="0"/>
                <w:caps w:val="0"/>
                <w:smallCaps w:val="0"/>
                <w:color w:val="000000" w:themeColor="text1" w:themeTint="FF" w:themeShade="FF"/>
                <w:sz w:val="19"/>
                <w:szCs w:val="19"/>
              </w:rPr>
            </w:pPr>
          </w:p>
        </w:tc>
      </w:tr>
      <w:tr w:rsidR="32B17C8D" w:rsidTr="3613E0E3" w14:paraId="4B7235A0">
        <w:trPr>
          <w:trHeight w:val="300"/>
        </w:trPr>
        <w:tc>
          <w:tcPr>
            <w:tcW w:w="8730" w:type="dxa"/>
            <w:gridSpan w:val="6"/>
            <w:tcBorders>
              <w:top w:val="nil"/>
              <w:left w:val="single" w:color="000000" w:themeColor="text1" w:sz="6" w:space="0"/>
              <w:bottom w:val="single" w:color="000000" w:themeColor="text1" w:sz="6" w:space="0"/>
              <w:right w:val="single" w:color="000000" w:themeColor="text1" w:sz="6" w:space="0"/>
            </w:tcBorders>
            <w:tcMar>
              <w:top w:w="100" w:type="dxa"/>
              <w:left w:w="100" w:type="dxa"/>
              <w:bottom w:w="100" w:type="dxa"/>
              <w:right w:w="100" w:type="dxa"/>
            </w:tcMar>
            <w:vAlign w:val="top"/>
          </w:tcPr>
          <w:p w:rsidR="0B6E3F54" w:rsidP="32B17C8D" w:rsidRDefault="0B6E3F54" w14:paraId="09AF5D58" w14:textId="7F1FB889">
            <w:pPr>
              <w:pStyle w:val="Normal"/>
              <w:spacing w:line="360" w:lineRule="auto"/>
              <w:jc w:val="right"/>
              <w:rPr>
                <w:rFonts w:eastAsia="Arial"/>
                <w:b w:val="1"/>
                <w:bCs w:val="1"/>
                <w:sz w:val="24"/>
                <w:szCs w:val="24"/>
              </w:rPr>
            </w:pPr>
            <w:r w:rsidRPr="32B17C8D" w:rsidR="0B6E3F54">
              <w:rPr>
                <w:rFonts w:eastAsia="Arial"/>
                <w:b w:val="1"/>
                <w:bCs w:val="1"/>
                <w:sz w:val="24"/>
                <w:szCs w:val="24"/>
              </w:rPr>
              <w:t>Total</w:t>
            </w:r>
          </w:p>
        </w:tc>
        <w:tc>
          <w:tcPr>
            <w:tcW w:w="1232" w:type="dxa"/>
            <w:tcBorders>
              <w:top w:val="nil"/>
              <w:left w:val="single" w:color="000000" w:themeColor="text1" w:sz="6"/>
              <w:bottom w:val="single" w:color="000000" w:themeColor="text1" w:sz="6" w:space="0"/>
              <w:right w:val="single" w:color="000000" w:themeColor="text1" w:sz="6" w:space="0"/>
            </w:tcBorders>
            <w:tcMar>
              <w:top w:w="100" w:type="dxa"/>
              <w:left w:w="100" w:type="dxa"/>
              <w:bottom w:w="100" w:type="dxa"/>
              <w:right w:w="100" w:type="dxa"/>
            </w:tcMar>
            <w:vAlign w:val="bottom"/>
          </w:tcPr>
          <w:p w:rsidR="0B6E3F54" w:rsidP="3613E0E3" w:rsidRDefault="0B6E3F54" w14:paraId="5B9ED9ED" w14:textId="4143310C">
            <w:pPr>
              <w:pStyle w:val="Normal"/>
              <w:widowControl w:val="0"/>
              <w:spacing w:before="0" w:beforeAutospacing="off" w:after="0" w:afterAutospacing="off" w:line="1" w:lineRule="atLeast"/>
              <w:ind w:left="-2" w:hanging="0"/>
              <w:jc w:val="right"/>
              <w:rPr>
                <w:rFonts w:ascii="Times New Roman" w:hAnsi="Times New Roman" w:eastAsia="Times New Roman" w:cs="Times New Roman"/>
                <w:b w:val="1"/>
                <w:bCs w:val="1"/>
                <w:i w:val="0"/>
                <w:iCs w:val="0"/>
                <w:caps w:val="0"/>
                <w:smallCaps w:val="0"/>
                <w:color w:val="000000" w:themeColor="text1" w:themeTint="FF" w:themeShade="FF"/>
                <w:sz w:val="24"/>
                <w:szCs w:val="24"/>
                <w:lang w:val="pt-BR"/>
              </w:rPr>
            </w:pPr>
            <w:r w:rsidRPr="3613E0E3" w:rsidR="2A63C7F1">
              <w:rPr>
                <w:rFonts w:ascii="Times New Roman" w:hAnsi="Times New Roman" w:eastAsia="Times New Roman" w:cs="Times New Roman"/>
                <w:b w:val="1"/>
                <w:bCs w:val="1"/>
                <w:i w:val="0"/>
                <w:iCs w:val="0"/>
                <w:caps w:val="0"/>
                <w:smallCaps w:val="0"/>
                <w:strike w:val="0"/>
                <w:dstrike w:val="0"/>
                <w:color w:val="000000" w:themeColor="text1" w:themeTint="FF" w:themeShade="FF"/>
                <w:sz w:val="24"/>
                <w:szCs w:val="24"/>
                <w:u w:val="none"/>
                <w:vertAlign w:val="subscript"/>
                <w:lang w:val="pt-BR"/>
              </w:rPr>
              <w:t xml:space="preserve">R$ 5.080,00  </w:t>
            </w:r>
          </w:p>
          <w:p w:rsidR="32B17C8D" w:rsidP="32B17C8D" w:rsidRDefault="32B17C8D" w14:paraId="59CC25C5" w14:textId="75C7EB30">
            <w:pPr>
              <w:pStyle w:val="Normal"/>
              <w:spacing w:line="1" w:lineRule="atLeast"/>
              <w:jc w:val="right"/>
              <w:rPr>
                <w:rFonts w:ascii="Times New Roman" w:hAnsi="Times New Roman" w:eastAsia="Times New Roman" w:cs="Times New Roman"/>
                <w:b w:val="1"/>
                <w:bCs w:val="1"/>
                <w:i w:val="0"/>
                <w:iCs w:val="0"/>
                <w:caps w:val="0"/>
                <w:smallCaps w:val="0"/>
                <w:strike w:val="0"/>
                <w:dstrike w:val="0"/>
                <w:color w:val="000000" w:themeColor="text1" w:themeTint="FF" w:themeShade="FF"/>
                <w:sz w:val="24"/>
                <w:szCs w:val="24"/>
                <w:u w:val="none"/>
                <w:vertAlign w:val="subscript"/>
                <w:lang w:val="pt-BR"/>
              </w:rPr>
            </w:pPr>
          </w:p>
        </w:tc>
      </w:tr>
    </w:tbl>
    <w:permEnd w:id="1429476872"/>
    <w:permEnd w:id="1896506173"/>
    <w:permEnd w:id="1483957576"/>
    <w:permEnd w:id="1361670613"/>
    <w:permEnd w:id="1772833859"/>
    <w:permEnd w:id="1182343975"/>
    <w:permEnd w:id="542787035"/>
    <w:p xmlns:wp14="http://schemas.microsoft.com/office/word/2010/wordml" w:rsidRPr="00D24933" w:rsidR="002A694A" w:rsidP="00D24933" w:rsidRDefault="000B0F00" w14:paraId="29D6B04F" wp14:textId="37E43D95">
      <w:pPr>
        <w:spacing w:line="360" w:lineRule="auto"/>
        <w:ind w:left="0" w:hanging="2"/>
        <w:jc w:val="both"/>
        <w:rPr>
          <w:rFonts w:eastAsia="Merriweather"/>
        </w:rPr>
      </w:pPr>
      <w:r w:rsidR="7FF505F9">
        <w:drawing>
          <wp:inline xmlns:wp14="http://schemas.microsoft.com/office/word/2010/wordprocessingDrawing" wp14:editId="0EF7280B" wp14:anchorId="161D6CEB">
            <wp:extent cx="4077526" cy="4135046"/>
            <wp:effectExtent l="0" t="0" r="0" b="0"/>
            <wp:docPr id="1330713407" name="" title=""/>
            <wp:cNvGraphicFramePr>
              <a:graphicFrameLocks noChangeAspect="1"/>
            </wp:cNvGraphicFramePr>
            <a:graphic>
              <a:graphicData uri="http://schemas.openxmlformats.org/drawingml/2006/picture">
                <pic:pic>
                  <pic:nvPicPr>
                    <pic:cNvPr id="0" name=""/>
                    <pic:cNvPicPr/>
                  </pic:nvPicPr>
                  <pic:blipFill>
                    <a:blip r:embed="Re37f2d9d21f04a90">
                      <a:extLst>
                        <a:ext xmlns:a="http://schemas.openxmlformats.org/drawingml/2006/main" uri="{28A0092B-C50C-407E-A947-70E740481C1C}">
                          <a14:useLocalDpi val="0"/>
                        </a:ext>
                      </a:extLst>
                    </a:blip>
                    <a:stretch>
                      <a:fillRect/>
                    </a:stretch>
                  </pic:blipFill>
                  <pic:spPr>
                    <a:xfrm>
                      <a:off x="0" y="0"/>
                      <a:ext cx="4077526" cy="4135046"/>
                    </a:xfrm>
                    <a:prstGeom prst="rect">
                      <a:avLst/>
                    </a:prstGeom>
                  </pic:spPr>
                </pic:pic>
              </a:graphicData>
            </a:graphic>
          </wp:inline>
        </w:drawing>
      </w:r>
      <w:r w:rsidRPr="0CF43684" w:rsidR="000B0F00">
        <w:rPr>
          <w:rFonts w:eastAsia="Merriweather"/>
        </w:rPr>
        <w:t xml:space="preserve"> </w:t>
      </w:r>
    </w:p>
    <w:p w:rsidR="5E640DD1" w:rsidP="0CF43684" w:rsidRDefault="5E640DD1" w14:paraId="3D043214" w14:textId="24F08146">
      <w:pPr>
        <w:spacing w:line="360" w:lineRule="auto"/>
        <w:ind w:left="0" w:hanging="2"/>
        <w:jc w:val="both"/>
        <w:rPr>
          <w:rFonts w:eastAsia="Merriweather"/>
        </w:rPr>
      </w:pPr>
      <w:r w:rsidRPr="32B17C8D" w:rsidR="5E640DD1">
        <w:rPr>
          <w:rFonts w:eastAsia="Merriweather"/>
        </w:rPr>
        <w:t>*</w:t>
      </w:r>
      <w:r w:rsidRPr="32B17C8D" w:rsidR="332AD220">
        <w:rPr>
          <w:rFonts w:eastAsia="Merriweather"/>
        </w:rPr>
        <w:t>imagem do produto</w:t>
      </w:r>
      <w:r w:rsidRPr="32B17C8D" w:rsidR="5E640DD1">
        <w:rPr>
          <w:rFonts w:eastAsia="Merriweather"/>
        </w:rPr>
        <w:t xml:space="preserve"> </w:t>
      </w:r>
      <w:r w:rsidRPr="32B17C8D" w:rsidR="5E640DD1">
        <w:rPr>
          <w:rFonts w:eastAsia="Merriweather"/>
        </w:rPr>
        <w:t>personalizado</w:t>
      </w:r>
      <w:r w:rsidRPr="32B17C8D" w:rsidR="3C930695">
        <w:rPr>
          <w:rFonts w:eastAsia="Merriweather"/>
        </w:rPr>
        <w:t>.</w:t>
      </w:r>
    </w:p>
    <w:p w:rsidR="0CF43684" w:rsidP="0CF43684" w:rsidRDefault="0CF43684" w14:paraId="5A0A1379" w14:textId="7284BB71">
      <w:pPr>
        <w:spacing w:line="360" w:lineRule="auto"/>
        <w:ind w:left="0" w:hanging="2"/>
        <w:jc w:val="both"/>
        <w:rPr>
          <w:rFonts w:eastAsia="Merriweather"/>
        </w:rPr>
      </w:pPr>
    </w:p>
    <w:p w:rsidR="0CF43684" w:rsidP="0CF43684" w:rsidRDefault="0CF43684" w14:paraId="2EF942B3" w14:textId="15BFEE20">
      <w:pPr>
        <w:spacing w:line="360" w:lineRule="auto"/>
        <w:ind w:left="0" w:hanging="2"/>
        <w:jc w:val="both"/>
        <w:rPr>
          <w:rFonts w:eastAsia="Merriweather"/>
        </w:rPr>
      </w:pPr>
    </w:p>
    <w:p xmlns:wp14="http://schemas.microsoft.com/office/word/2010/wordml" w:rsidRPr="00D24933" w:rsidR="002A694A" w:rsidP="00D24933" w:rsidRDefault="000B0F00" w14:paraId="53DA3D7D" wp14:textId="77777777">
      <w:pPr>
        <w:spacing w:line="360" w:lineRule="auto"/>
        <w:ind w:left="0" w:hanging="2"/>
        <w:jc w:val="both"/>
        <w:rPr>
          <w:rFonts w:eastAsia="Merriweather"/>
          <w:sz w:val="16"/>
          <w:szCs w:val="16"/>
        </w:rPr>
      </w:pPr>
      <w:r w:rsidRPr="00D24933">
        <w:rPr>
          <w:rFonts w:eastAsia="Merriweather"/>
        </w:rPr>
        <w:t>1.2.</w:t>
      </w:r>
      <w:r w:rsidRPr="00D24933">
        <w:rPr>
          <w:rFonts w:eastAsia="Merriweather"/>
          <w:sz w:val="14"/>
          <w:szCs w:val="14"/>
        </w:rPr>
        <w:t xml:space="preserve"> </w:t>
      </w:r>
      <w:r w:rsidRPr="00D24933">
        <w:rPr>
          <w:rFonts w:eastAsia="Merriweather"/>
        </w:rPr>
        <w:t>O objeto desta contratação não se enquadra como sendo de bem de luxo, conforme artigo 384 e seguintes do Decreto nº 3.537, de 09 de maio de 2023.</w:t>
      </w:r>
    </w:p>
    <w:p xmlns:wp14="http://schemas.microsoft.com/office/word/2010/wordml" w:rsidRPr="00D24933" w:rsidR="002A694A" w:rsidP="00D24933" w:rsidRDefault="000B0F00" w14:paraId="541D8534" wp14:textId="77777777">
      <w:pPr>
        <w:spacing w:line="360" w:lineRule="auto"/>
        <w:ind w:left="0" w:hanging="2"/>
        <w:jc w:val="both"/>
        <w:rPr>
          <w:rFonts w:eastAsia="Merriweather"/>
          <w:sz w:val="16"/>
          <w:szCs w:val="16"/>
        </w:rPr>
      </w:pPr>
      <w:r w:rsidRPr="00D24933">
        <w:rPr>
          <w:rFonts w:eastAsia="Merriweather"/>
        </w:rPr>
        <w:t>1.3.</w:t>
      </w:r>
      <w:r w:rsidRPr="00D24933">
        <w:rPr>
          <w:rFonts w:eastAsia="Merriweather"/>
          <w:sz w:val="14"/>
          <w:szCs w:val="14"/>
        </w:rPr>
        <w:t xml:space="preserve"> </w:t>
      </w:r>
      <w:r w:rsidRPr="00D24933">
        <w:rPr>
          <w:rFonts w:eastAsia="Merriweather"/>
        </w:rPr>
        <w:t>Os bens objeto desta contratação são caracterizados como comuns, conforme justificativa constante do Estudo Técnico Preliminar.</w:t>
      </w:r>
      <w:r w:rsidRPr="00D24933">
        <w:rPr>
          <w:rFonts w:eastAsia="Merriweather"/>
          <w:sz w:val="16"/>
          <w:szCs w:val="16"/>
        </w:rPr>
        <w:t xml:space="preserve"> </w:t>
      </w:r>
    </w:p>
    <w:p xmlns:wp14="http://schemas.microsoft.com/office/word/2010/wordml" w:rsidRPr="00D24933" w:rsidR="002A694A" w:rsidP="00D24933" w:rsidRDefault="000B0F00" w14:paraId="7470362E" wp14:textId="77777777">
      <w:pPr>
        <w:spacing w:line="360" w:lineRule="auto"/>
        <w:ind w:left="0" w:hanging="2"/>
        <w:jc w:val="both"/>
        <w:rPr>
          <w:rFonts w:eastAsia="Merriweather"/>
        </w:rPr>
      </w:pPr>
      <w:r w:rsidRPr="00D24933" w:rsidR="000B0F00">
        <w:rPr>
          <w:rFonts w:eastAsia="Merriweather"/>
        </w:rPr>
        <w:t>1.4.</w:t>
      </w:r>
      <w:r w:rsidRPr="00D24933" w:rsidR="000B0F00">
        <w:rPr>
          <w:rFonts w:eastAsia="Merriweather"/>
          <w:sz w:val="14"/>
          <w:szCs w:val="14"/>
        </w:rPr>
        <w:t xml:space="preserve"> </w:t>
      </w:r>
      <w:permStart w:edGrp="everyone" w:id="999055207"/>
      <w:r w:rsidRPr="00D24933" w:rsidR="000B0F00">
        <w:rPr>
          <w:rFonts w:eastAsia="Merriweather"/>
        </w:rPr>
        <w:t xml:space="preserve">O prazo de vigência da contratação é de </w:t>
      </w:r>
      <w:r w:rsidR="00B92E10">
        <w:rPr>
          <w:rFonts w:eastAsia="Merriweather"/>
        </w:rPr>
        <w:t>3 (meses) contados d</w:t>
      </w:r>
      <w:r w:rsidRPr="00D24933" w:rsidR="000B0F00">
        <w:rPr>
          <w:rFonts w:eastAsia="Merriweather"/>
        </w:rPr>
        <w:t>a</w:t>
      </w:r>
      <w:r w:rsidR="00B92E10">
        <w:rPr>
          <w:rFonts w:eastAsia="Merriweather"/>
        </w:rPr>
        <w:t xml:space="preserve"> assinatura do contrato</w:t>
      </w:r>
      <w:r w:rsidRPr="00D24933" w:rsidR="000B0F00">
        <w:rPr>
          <w:rFonts w:eastAsia="Merriweather"/>
        </w:rPr>
        <w:t>, na forma do artigo 404 do</w:t>
      </w:r>
      <w:r w:rsidRPr="00D24933" w:rsidR="000B0F00">
        <w:rPr>
          <w:rFonts w:eastAsia="Merriweather"/>
          <w:color w:val="FF0000"/>
        </w:rPr>
        <w:t xml:space="preserve"> </w:t>
      </w:r>
      <w:r w:rsidRPr="00D24933" w:rsidR="000B0F00">
        <w:rPr>
          <w:rFonts w:eastAsia="Merriweather"/>
        </w:rPr>
        <w:t>Decreto nº 3.537, de 09 de maio de 2023.</w:t>
      </w:r>
    </w:p>
    <w:permEnd w:id="999055207"/>
    <w:p xmlns:wp14="http://schemas.microsoft.com/office/word/2010/wordml" w:rsidR="002A694A" w:rsidP="00D24933" w:rsidRDefault="000B0F00" w14:paraId="57452DB6" wp14:textId="77777777">
      <w:pPr>
        <w:spacing w:line="360" w:lineRule="auto"/>
        <w:ind w:left="0" w:hanging="2"/>
        <w:jc w:val="both"/>
        <w:rPr>
          <w:rFonts w:eastAsia="Merriweather"/>
        </w:rPr>
      </w:pPr>
      <w:r w:rsidRPr="00D24933">
        <w:rPr>
          <w:rFonts w:eastAsia="Merriweather"/>
        </w:rPr>
        <w:t>1.</w:t>
      </w:r>
      <w:r w:rsidR="00B92E10">
        <w:rPr>
          <w:rFonts w:eastAsia="Merriweather"/>
        </w:rPr>
        <w:t>5</w:t>
      </w:r>
      <w:r w:rsidRPr="00D24933">
        <w:rPr>
          <w:rFonts w:eastAsia="Merriweather"/>
        </w:rPr>
        <w:t>.</w:t>
      </w:r>
      <w:r w:rsidRPr="00D24933">
        <w:rPr>
          <w:rFonts w:eastAsia="Merriweather"/>
          <w:sz w:val="14"/>
          <w:szCs w:val="14"/>
        </w:rPr>
        <w:t xml:space="preserve"> </w:t>
      </w:r>
      <w:r w:rsidRPr="00D24933">
        <w:rPr>
          <w:rFonts w:eastAsia="Merriweather"/>
        </w:rPr>
        <w:t>O contrato oferece maior detalhamento das regras que serão aplicadas em relação à vigência da contratação.</w:t>
      </w:r>
    </w:p>
    <w:p xmlns:wp14="http://schemas.microsoft.com/office/word/2010/wordml" w:rsidRPr="00D24933" w:rsidR="00D24933" w:rsidP="00D24933" w:rsidRDefault="00D24933" w14:paraId="5DAB6C7B" wp14:textId="77777777">
      <w:pPr>
        <w:spacing w:line="360" w:lineRule="auto"/>
        <w:ind w:left="0" w:hanging="2"/>
        <w:jc w:val="both"/>
        <w:rPr>
          <w:rFonts w:eastAsia="Merriweather"/>
        </w:rPr>
      </w:pPr>
    </w:p>
    <w:p xmlns:wp14="http://schemas.microsoft.com/office/word/2010/wordml" w:rsidRPr="00D24933" w:rsidR="002A694A" w:rsidP="00D24933" w:rsidRDefault="000B0F00" w14:paraId="5434A668" wp14:textId="77777777">
      <w:pPr>
        <w:spacing w:line="360" w:lineRule="auto"/>
        <w:ind w:left="0" w:hanging="2"/>
        <w:jc w:val="both"/>
        <w:rPr>
          <w:rFonts w:eastAsia="Merriweather"/>
          <w:b/>
        </w:rPr>
      </w:pPr>
      <w:r w:rsidRPr="1CDAAAFE" w:rsidR="000B0F00">
        <w:rPr>
          <w:rFonts w:eastAsia="Merriweather"/>
          <w:b w:val="1"/>
          <w:bCs w:val="1"/>
        </w:rPr>
        <w:t>2.</w:t>
      </w:r>
      <w:r w:rsidRPr="1CDAAAFE" w:rsidR="000B0F00">
        <w:rPr>
          <w:rFonts w:eastAsia="Merriweather"/>
          <w:b w:val="1"/>
          <w:bCs w:val="1"/>
          <w:sz w:val="14"/>
          <w:szCs w:val="14"/>
        </w:rPr>
        <w:t xml:space="preserve"> </w:t>
      </w:r>
      <w:r w:rsidRPr="1CDAAAFE" w:rsidR="000B0F00">
        <w:rPr>
          <w:rFonts w:eastAsia="Merriweather"/>
          <w:b w:val="1"/>
          <w:bCs w:val="1"/>
        </w:rPr>
        <w:t>FUNDAMENTAÇÃO E DESCRIÇÃO DA NECESSIDADE DA CONTRATAÇÃO</w:t>
      </w:r>
    </w:p>
    <w:p w:rsidR="5D663FF7" w:rsidP="1CDAAAFE" w:rsidRDefault="5D663FF7" w14:paraId="4DCA0615" w14:textId="44873FE8">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D663FF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2.1. A Fundamentação da Contratação e de seus quantitativos encontra-se pormenorizada em Tópico específico dos Estudos Técnicos Preliminares, apêndice deste Termo de Referência.</w:t>
      </w:r>
    </w:p>
    <w:p xmlns:wp14="http://schemas.microsoft.com/office/word/2010/wordml" w:rsidRPr="00D24933" w:rsidR="002A694A" w:rsidP="32B17C8D" w:rsidRDefault="000B0F00" w14:paraId="22F96C0C" wp14:textId="6D761134">
      <w:pPr>
        <w:spacing w:line="360" w:lineRule="auto"/>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32B17C8D" w:rsidR="5D663FF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2.2. O objeto da </w:t>
      </w:r>
      <w:r w:rsidRPr="32B17C8D" w:rsidR="02A9C83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contratação não </w:t>
      </w:r>
      <w:r w:rsidRPr="32B17C8D" w:rsidR="5D663FF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está previsto no </w:t>
      </w:r>
      <w:r w:rsidRPr="32B17C8D" w:rsidR="5D663FF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Plano de Contratações Anual 2025,</w:t>
      </w:r>
      <w:r w:rsidRPr="32B17C8D" w:rsidR="5F1646C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justificamos a ausência do objeto do presente processo no PAC 2025</w:t>
      </w:r>
      <w:r w:rsidRPr="32B17C8D" w:rsidR="30E5F4D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em virtude</w:t>
      </w:r>
      <w:r w:rsidRPr="32B17C8D"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de estarmos assumindo a nova gestão d</w:t>
      </w:r>
      <w:r w:rsidRPr="32B17C8D" w:rsidR="0F115F5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a Secretaria</w:t>
      </w:r>
      <w:r w:rsidRPr="32B17C8D"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Municipal de Assistência Social, devido ao pleito eleitoral ocorrido no ano de 2024, estamos nos organizando para desenvolver os inúmeros programas assistenciais já em andamento em nossa secretaria, necessitando assim de algumas modificações nos objetos solicitados pelo gestor anterior. </w:t>
      </w:r>
    </w:p>
    <w:p xmlns:wp14="http://schemas.microsoft.com/office/word/2010/wordml" w:rsidRPr="00D24933" w:rsidR="002A694A" w:rsidP="32B17C8D" w:rsidRDefault="000B0F00" w14:paraId="39FEFEDA" wp14:textId="6347474E">
      <w:pPr>
        <w:spacing w:line="360" w:lineRule="auto"/>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32B17C8D"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Ocorre que, ao tomar ciência do Plano de Contratações Anual (PCA) 2025, verificamos que os itens e serviços inicialmente previstos não contemplam integralmente as necessidades identificadas pela nova gestão para a execução das ações planejadas. Desta forma, foi constatada a necessidade de inclusão da aquisição de materiais (brindes), nesse caso, </w:t>
      </w:r>
      <w:r w:rsidRPr="32B17C8D" w:rsidR="2F7C7C2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garrafas (squeeze)</w:t>
      </w:r>
      <w:r w:rsidRPr="32B17C8D"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personalizados para distribuição gratuita às mães participantes do evento em comemoração ao Dia das Mães, realizado pela Prefeitura Municipal no dia </w:t>
      </w:r>
      <w:r w:rsidRPr="32B17C8D" w:rsidR="49777A7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09 de maio de 2025</w:t>
      </w:r>
      <w:r w:rsidRPr="32B17C8D"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w:t>
      </w:r>
    </w:p>
    <w:p xmlns:wp14="http://schemas.microsoft.com/office/word/2010/wordml" w:rsidRPr="00D24933" w:rsidR="002A694A" w:rsidP="32B17C8D" w:rsidRDefault="000B0F00" w14:paraId="20BD7DFD" wp14:textId="57E0D307">
      <w:pPr>
        <w:spacing w:line="360" w:lineRule="auto"/>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32B17C8D"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A entrega desses brindes vai além de uma simples distribuição de objetos. Trata-se de uma ação que </w:t>
      </w:r>
      <w:r w:rsidRPr="32B17C8D" w:rsidR="49777A7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fortalece os vínculos familiares e comunitários,</w:t>
      </w:r>
      <w:r w:rsidRPr="32B17C8D"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promovendo o reconhecimento e a valorização das mães atendidas pelos serviços socioassistenciais do município. O evento tem como objetivo estimular a participação das famílias, reforçando o sentimento de pertencimento e proximidade com as políticas públicas externas ao bem-estar social.</w:t>
      </w:r>
    </w:p>
    <w:p xmlns:wp14="http://schemas.microsoft.com/office/word/2010/wordml" w:rsidRPr="00D24933" w:rsidR="002A694A" w:rsidP="3613E0E3" w:rsidRDefault="000B0F00" w14:paraId="75E447FF" wp14:textId="3BF07C96">
      <w:pPr>
        <w:spacing w:line="360" w:lineRule="auto"/>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3613E0E3"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Portanto,</w:t>
      </w:r>
      <w:r w:rsidRPr="3613E0E3"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w:t>
      </w:r>
      <w:r w:rsidRPr="3613E0E3"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devido à excepcionalidade da situação e passando a utilizar os recursos públicos de maneira correta, eficiente e sem desperdícios,</w:t>
      </w:r>
      <w:r w:rsidRPr="3613E0E3"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garantindo que sejam direcionados para fins realmente importantes e necessários à população, solicitamos a análise e aprovação desta.</w:t>
      </w:r>
    </w:p>
    <w:p xmlns:wp14="http://schemas.microsoft.com/office/word/2010/wordml" w:rsidRPr="00D24933" w:rsidR="002A694A" w:rsidP="3613E0E3" w:rsidRDefault="000B0F00" w14:paraId="6F982957" wp14:textId="7F638FFE">
      <w:pPr>
        <w:spacing w:line="360" w:lineRule="auto"/>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3613E0E3" w:rsidR="49777A7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Destaca-se que, devido ao tempo exíguo e à necessidade de viabilizar o evento dentro do cronograma previsto, razão pela qual justifica-se a adoção desta medida.</w:t>
      </w:r>
    </w:p>
    <w:p xmlns:wp14="http://schemas.microsoft.com/office/word/2010/wordml" w:rsidRPr="00D24933" w:rsidR="002A694A" w:rsidP="32B17C8D" w:rsidRDefault="000B0F00" w14:paraId="594FE5B6" wp14:textId="503BBABA">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vertAlign w:val="subscript"/>
          <w:lang w:val="pt-BR"/>
        </w:rPr>
      </w:pPr>
    </w:p>
    <w:p xmlns:wp14="http://schemas.microsoft.com/office/word/2010/wordml" w:rsidRPr="00D24933" w:rsidR="002A694A" w:rsidP="32B17C8D" w:rsidRDefault="000B0F00" w14:paraId="6D930DAD" wp14:textId="44CB9145">
      <w:pPr>
        <w:spacing w:line="360" w:lineRule="auto"/>
        <w:ind w:left="0" w:hanging="2"/>
        <w:jc w:val="both"/>
        <w:rPr>
          <w:rFonts w:eastAsia="Merriweather"/>
          <w:b w:val="1"/>
          <w:bCs w:val="1"/>
        </w:rPr>
      </w:pPr>
      <w:r w:rsidRPr="32B17C8D" w:rsidR="000B0F00">
        <w:rPr>
          <w:rFonts w:eastAsia="Merriweather"/>
          <w:b w:val="1"/>
          <w:bCs w:val="1"/>
        </w:rPr>
        <w:t>3.</w:t>
      </w:r>
      <w:r w:rsidRPr="32B17C8D" w:rsidR="000B0F00">
        <w:rPr>
          <w:rFonts w:eastAsia="Merriweather"/>
          <w:b w:val="1"/>
          <w:bCs w:val="1"/>
          <w:sz w:val="14"/>
          <w:szCs w:val="14"/>
        </w:rPr>
        <w:t xml:space="preserve"> </w:t>
      </w:r>
      <w:r w:rsidRPr="32B17C8D" w:rsidR="000B0F00">
        <w:rPr>
          <w:rFonts w:eastAsia="Merriweather"/>
          <w:b w:val="1"/>
          <w:bCs w:val="1"/>
        </w:rPr>
        <w:t>DESCRIÇÃO DA SOLUÇÃO COMO UM TODO CONSIDERADO O CICLO DE VIDA DO OBJETO E ESPECIFICAÇÃO DO PRODUTO</w:t>
      </w:r>
    </w:p>
    <w:p xmlns:wp14="http://schemas.microsoft.com/office/word/2010/wordml" w:rsidRPr="00D24933" w:rsidR="002A694A" w:rsidP="00D24933" w:rsidRDefault="000B0F00" w14:paraId="71B8C001" wp14:textId="3813B99E">
      <w:pPr>
        <w:spacing w:line="360" w:lineRule="auto"/>
        <w:ind w:left="0" w:hanging="2"/>
        <w:jc w:val="both"/>
        <w:rPr>
          <w:rFonts w:eastAsia="Merriweather"/>
          <w:sz w:val="16"/>
          <w:szCs w:val="16"/>
        </w:rPr>
      </w:pPr>
      <w:r w:rsidRPr="1CDAAAFE" w:rsidR="000B0F00">
        <w:rPr>
          <w:rFonts w:eastAsia="Merriweather"/>
        </w:rPr>
        <w:t>3.1.</w:t>
      </w:r>
      <w:r w:rsidRPr="1CDAAAFE" w:rsidR="000B0F00">
        <w:rPr>
          <w:rFonts w:eastAsia="Merriweather"/>
          <w:sz w:val="14"/>
          <w:szCs w:val="14"/>
        </w:rPr>
        <w:t xml:space="preserve"> </w:t>
      </w:r>
      <w:r w:rsidRPr="1CDAAAFE" w:rsidR="000B0F00">
        <w:rPr>
          <w:rFonts w:eastAsia="Merriweather"/>
        </w:rPr>
        <w:t>A descrição da solução como um todo encontra-se pormenorizada em tópico específico dos Estudos Técnicos Preliminares</w:t>
      </w:r>
      <w:r w:rsidRPr="1CDAAAFE" w:rsidR="2B1F7A22">
        <w:rPr>
          <w:rFonts w:eastAsia="Merriweather"/>
        </w:rPr>
        <w:t>.</w:t>
      </w:r>
    </w:p>
    <w:p xmlns:wp14="http://schemas.microsoft.com/office/word/2010/wordml" w:rsidR="00FD5FBC" w:rsidP="1CDAAAFE" w:rsidRDefault="00FD5FBC" w14:paraId="446981EA" wp14:textId="173488F7">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2B1F7A2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3.2. NATUREZA DO SERVIÇO</w:t>
      </w:r>
    </w:p>
    <w:p xmlns:wp14="http://schemas.microsoft.com/office/word/2010/wordml" w:rsidR="00FD5FBC" w:rsidP="775EEACC" w:rsidRDefault="00FD5FBC" w14:paraId="4DF3AC12" wp14:textId="51AD9360">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775EEACC" w:rsidR="2B1F7A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3.2.1</w:t>
      </w:r>
      <w:r w:rsidRPr="775EEACC" w:rsidR="7315B71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Aquisição de Materiais para Distribuição Gratuita (Brindes), a serem fornecidos para as mães participantes do evento em comemoração ao Dia das Mães, que será realizado no dia 09 de maio de 2025 em frente à Prefeitura, em atendimento a Secretaria Municipal de Assistência Social</w:t>
      </w:r>
      <w:r w:rsidRPr="775EEACC" w:rsidR="7B43D3B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w:t>
      </w:r>
      <w:r w:rsidRPr="775EEACC" w:rsidR="3252F3A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w:t>
      </w:r>
    </w:p>
    <w:p xmlns:wp14="http://schemas.microsoft.com/office/word/2010/wordml" w:rsidR="00FD5FBC" w:rsidP="1CDAAAFE" w:rsidRDefault="00FD5FBC" w14:paraId="32A196C4" wp14:textId="5ACCFA24">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2B1F7A2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3.3. LEGISLAÇÃO APLICÁVEL À CONTRATAÇÃO</w:t>
      </w:r>
    </w:p>
    <w:p xmlns:wp14="http://schemas.microsoft.com/office/word/2010/wordml" w:rsidR="00FD5FBC" w:rsidP="1CDAAAFE" w:rsidRDefault="00FD5FBC" w14:paraId="5885AC38" wp14:textId="3D45FC6E">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2B1F7A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3.3.1.</w:t>
      </w:r>
      <w:r w:rsidRPr="1CDAAAFE" w:rsidR="2B1F7A2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 xml:space="preserve"> </w:t>
      </w:r>
      <w:r w:rsidRPr="1CDAAAFE" w:rsidR="2B1F7A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A contratação para a aquisição deverá obedecer, no que couber:</w:t>
      </w:r>
    </w:p>
    <w:p xmlns:wp14="http://schemas.microsoft.com/office/word/2010/wordml" w:rsidR="00FD5FBC" w:rsidP="1CDAAAFE" w:rsidRDefault="00FD5FBC" w14:paraId="7D9C9E48" wp14:textId="79CE0136">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2B1F7A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3.3.2. Lei 14.133/21, de 01 de abril de 2021 e suas alterações.</w:t>
      </w:r>
    </w:p>
    <w:p xmlns:wp14="http://schemas.microsoft.com/office/word/2010/wordml" w:rsidR="00FD5FBC" w:rsidP="1CDAAAFE" w:rsidRDefault="00FD5FBC" w14:paraId="15610986" wp14:textId="67A571C2">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2B1F7A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3.3.3. Decreto Municipal nº 3.537/2023.</w:t>
      </w:r>
    </w:p>
    <w:p xmlns:wp14="http://schemas.microsoft.com/office/word/2010/wordml" w:rsidR="00FD5FBC" w:rsidP="1CDAAAFE" w:rsidRDefault="00FD5FBC" w14:paraId="394FAAFD" wp14:textId="6515DEFB">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2B1F7A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3.3.4. Lei nº 8.078, de 1990 - Código de Defesa do Consumidor.</w:t>
      </w:r>
    </w:p>
    <w:p xmlns:wp14="http://schemas.microsoft.com/office/word/2010/wordml" w:rsidR="00FD5FBC" w:rsidP="1CDAAAFE" w:rsidRDefault="00FD5FBC" w14:paraId="015E4D45" wp14:textId="5F6164D3">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2B1F7A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3.3.5. Lei Complementar nº 123/2006, com alterações da Lei Complementar nº 147/2014.</w:t>
      </w:r>
    </w:p>
    <w:p xmlns:wp14="http://schemas.microsoft.com/office/word/2010/wordml" w:rsidR="00FD5FBC" w:rsidP="1CDAAAFE" w:rsidRDefault="00FD5FBC" w14:paraId="781BF716" wp14:textId="6924725E">
      <w:pPr>
        <w:spacing w:line="360" w:lineRule="auto"/>
        <w:ind w:left="0" w:hanging="2"/>
        <w:jc w:val="both"/>
        <w:rPr>
          <w:rFonts w:eastAsia="Merriweather"/>
        </w:rPr>
      </w:pPr>
      <w:r w:rsidRPr="0B8DC91C" w:rsidR="791A9F47">
        <w:rPr>
          <w:rFonts w:eastAsia="Merriweather"/>
          <w:b w:val="1"/>
          <w:bCs w:val="1"/>
        </w:rPr>
        <w:t xml:space="preserve">3.4. PADRÕES MÍNIMOS DE QUALIDADE E DESEMPENHO </w:t>
      </w:r>
      <w:r w:rsidRPr="0B8DC91C" w:rsidR="791A9F47">
        <w:rPr>
          <w:rFonts w:eastAsia="Merriweather"/>
        </w:rPr>
        <w:t xml:space="preserve"> </w:t>
      </w:r>
    </w:p>
    <w:p w:rsidR="29B996B8" w:rsidP="32B17C8D" w:rsidRDefault="29B996B8" w14:paraId="128B6390" w14:textId="04419F25">
      <w:pPr>
        <w:pStyle w:val="Normal"/>
        <w:widowControl w:val="1"/>
        <w:spacing w:line="360" w:lineRule="auto"/>
        <w:ind w:left="0" w:hanging="2"/>
        <w:jc w:val="both"/>
        <w:rPr>
          <w:rFonts w:ascii="Times New Roman" w:hAnsi="Times New Roman" w:eastAsia="Merriweather" w:cs="Times New Roman"/>
          <w:b w:val="0"/>
          <w:bCs w:val="0"/>
          <w:i w:val="0"/>
          <w:iCs w:val="0"/>
          <w:caps w:val="0"/>
          <w:smallCaps w:val="0"/>
          <w:noProof w:val="0"/>
          <w:color w:val="000000" w:themeColor="text1" w:themeTint="FF" w:themeShade="FF"/>
          <w:sz w:val="24"/>
          <w:szCs w:val="24"/>
          <w:u w:val="none"/>
          <w:lang w:val="pt-BR"/>
        </w:rPr>
      </w:pPr>
      <w:r w:rsidRPr="32B17C8D" w:rsidR="29B996B8">
        <w:rPr>
          <w:rFonts w:eastAsia="Merriweather"/>
        </w:rPr>
        <w:t>3.4.1</w:t>
      </w:r>
      <w:r w:rsidRPr="32B17C8D" w:rsidR="366FE17B">
        <w:rPr>
          <w:rFonts w:eastAsia="Merriweather"/>
        </w:rPr>
        <w:t>.A garrafas</w:t>
      </w:r>
      <w:r w:rsidRPr="32B17C8D" w:rsidR="366FE17B">
        <w:rPr>
          <w:rFonts w:ascii="Times New Roman" w:hAnsi="Times New Roman" w:eastAsia="Merriweather" w:cs="Times New Roman"/>
          <w:b w:val="0"/>
          <w:bCs w:val="0"/>
          <w:i w:val="0"/>
          <w:iCs w:val="0"/>
          <w:caps w:val="0"/>
          <w:smallCaps w:val="0"/>
          <w:noProof w:val="0"/>
          <w:color w:val="000000" w:themeColor="text1" w:themeTint="FF" w:themeShade="FF"/>
          <w:sz w:val="24"/>
          <w:szCs w:val="24"/>
          <w:u w:val="none"/>
          <w:lang w:val="pt-BR"/>
        </w:rPr>
        <w:t xml:space="preserve"> (squeezes) devem ser confeccionados em poliestireno cristal virgem (PS), garantindo resistência e durabilidade. Devem possuir capacidade mínima de 475 ml, acabamento uniforme, sem rebarbas ou imperfeições, e estar disponíveis nas cores leitosas, neons (com brilho sob luz negra) e translúcidas.</w:t>
      </w:r>
    </w:p>
    <w:p w:rsidR="366FE17B" w:rsidP="32B17C8D" w:rsidRDefault="366FE17B" w14:paraId="7D64AD73" w14:textId="1ED26CC7">
      <w:pPr>
        <w:widowControl w:val="1"/>
        <w:spacing w:line="360" w:lineRule="auto"/>
        <w:ind w:left="0" w:hanging="2"/>
        <w:jc w:val="both"/>
        <w:rPr>
          <w:rFonts w:ascii="Times New Roman" w:hAnsi="Times New Roman" w:eastAsia="Merriweather" w:cs="Times New Roman"/>
          <w:b w:val="0"/>
          <w:bCs w:val="0"/>
          <w:i w:val="0"/>
          <w:iCs w:val="0"/>
          <w:caps w:val="0"/>
          <w:smallCaps w:val="0"/>
          <w:noProof w:val="0"/>
          <w:color w:val="000000" w:themeColor="text1" w:themeTint="FF" w:themeShade="FF"/>
          <w:sz w:val="24"/>
          <w:szCs w:val="24"/>
          <w:u w:val="none"/>
          <w:lang w:val="pt-BR"/>
        </w:rPr>
      </w:pPr>
      <w:r w:rsidRPr="32B17C8D" w:rsidR="366FE17B">
        <w:rPr>
          <w:rFonts w:ascii="Times New Roman" w:hAnsi="Times New Roman" w:eastAsia="Merriweather" w:cs="Times New Roman"/>
          <w:b w:val="0"/>
          <w:bCs w:val="0"/>
          <w:i w:val="0"/>
          <w:iCs w:val="0"/>
          <w:caps w:val="0"/>
          <w:smallCaps w:val="0"/>
          <w:noProof w:val="0"/>
          <w:color w:val="000000" w:themeColor="text1" w:themeTint="FF" w:themeShade="FF"/>
          <w:sz w:val="24"/>
          <w:szCs w:val="24"/>
          <w:u w:val="none"/>
          <w:lang w:val="pt-BR"/>
        </w:rPr>
        <w:t>3.4.2. A personalização deve ser feita por impressão de alta qualidade, garantindo a legibilidade e durabilidade da inscrição "Feliz Dia das Mães" e o nome da Secretaria Municipal de Assistência Social de Bandeirantes - PR. O produto deve atender às normas de segurança e qualidade aplicáveis.</w:t>
      </w:r>
    </w:p>
    <w:p w:rsidR="32B17C8D" w:rsidP="32B17C8D" w:rsidRDefault="32B17C8D" w14:paraId="6AA21846" w14:textId="19127551">
      <w:pPr>
        <w:pStyle w:val="Normal"/>
        <w:spacing w:line="360" w:lineRule="auto"/>
        <w:ind w:left="0" w:hanging="2"/>
        <w:jc w:val="both"/>
        <w:rPr>
          <w:rFonts w:eastAsia="Merriweather"/>
          <w:u w:val="single"/>
        </w:rPr>
      </w:pPr>
    </w:p>
    <w:p xmlns:wp14="http://schemas.microsoft.com/office/word/2010/wordml" w:rsidR="00FD5FBC" w:rsidP="1CDAAAFE" w:rsidRDefault="00FD5FBC" w14:paraId="2A98AA87" wp14:textId="1795FBE7">
      <w:pPr>
        <w:spacing w:line="360" w:lineRule="auto"/>
        <w:ind w:left="0" w:leftChars="0"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 xml:space="preserve">3.5. DA SUBCONTRATAÇÃO </w:t>
      </w:r>
    </w:p>
    <w:p xmlns:wp14="http://schemas.microsoft.com/office/word/2010/wordml" w:rsidR="00FD5FBC" w:rsidP="1CDAAAFE" w:rsidRDefault="00FD5FBC" w14:paraId="6FB96F2C" wp14:textId="71132B1C">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3.5.1.</w:t>
      </w:r>
      <w:r w:rsidRPr="1CDAAAFE" w:rsidR="58DD4C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 xml:space="preserve"> </w:t>
      </w: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Não será permitida a subcontratação integral e parcial do objeto.</w:t>
      </w:r>
    </w:p>
    <w:p xmlns:wp14="http://schemas.microsoft.com/office/word/2010/wordml" w:rsidR="00FD5FBC" w:rsidP="1CDAAAFE" w:rsidRDefault="00FD5FBC" w14:paraId="7CD9F25D" wp14:textId="64E0607E">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3.6. DA PARTICIPAÇÃO DE MEI'S, ME'S OU EPP'S</w:t>
      </w:r>
    </w:p>
    <w:p xmlns:wp14="http://schemas.microsoft.com/office/word/2010/wordml" w:rsidR="00FD5FBC" w:rsidP="1CDAAAFE" w:rsidRDefault="00FD5FBC" w14:paraId="5E810B0F" wp14:textId="31CADA81">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3.6.1. Nos limites previstos da Lei Complementar nº 123/2006, com alterações da Lei Complementar nº 147/2014, poderão participar MEI'S, ME's ou EPP's, concorrendo com os benefícios legais desde que o ramo de atividade seja compatível com o objeto, aplicando-se ainda os dispositivos legais previstos na sessão I do capítulo V (acesso aos mercados) da Lei Complementar 123/2006 e alterações da Lei Complementar 147/2014.</w:t>
      </w:r>
    </w:p>
    <w:p xmlns:wp14="http://schemas.microsoft.com/office/word/2010/wordml" w:rsidR="00FD5FBC" w:rsidP="1CDAAAFE" w:rsidRDefault="00FD5FBC" w14:paraId="46A799E9" wp14:textId="0CBF1403">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3.7. ACOMPANHAMENTO E FISCALIZAÇÃO:</w:t>
      </w:r>
    </w:p>
    <w:p xmlns:wp14="http://schemas.microsoft.com/office/word/2010/wordml" w:rsidR="00FD5FBC" w:rsidP="1CDAAAFE" w:rsidRDefault="00FD5FBC" w14:paraId="3E89A5FA" wp14:textId="61EF35E9">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 A execução do contrato deverá ser acompanhada e fiscalizada pelo fiscal técnico e administrativo do contrato, sendo ele CIRLEI SOCORRO JUSTO matrícula 3375.</w:t>
      </w:r>
    </w:p>
    <w:p xmlns:wp14="http://schemas.microsoft.com/office/word/2010/wordml" w:rsidR="00FD5FBC" w:rsidP="1CDAAAFE" w:rsidRDefault="00FD5FBC" w14:paraId="602688CC" wp14:textId="7B721A3E">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3.7.3. A gestão do contrato deverá ser realizada pela Sra. WANDA STORER, matricula 4471.</w:t>
      </w:r>
    </w:p>
    <w:p xmlns:wp14="http://schemas.microsoft.com/office/word/2010/wordml" w:rsidR="00FD5FBC" w:rsidP="1CDAAAFE" w:rsidRDefault="00FD5FBC" w14:paraId="5214AEAC" wp14:textId="2C8F1D0C">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3.7.4.  O contrato deverá ser executado fielmente pelas partes, de acordo com as cláusulas avençadas e as normas da Lei nº 14.133, de 2021 e cada parte responderá pelas consequências de sua inexecução total ou parcial.</w:t>
      </w:r>
    </w:p>
    <w:p xmlns:wp14="http://schemas.microsoft.com/office/word/2010/wordml" w:rsidR="00FD5FBC" w:rsidP="1CDAAAFE" w:rsidRDefault="00FD5FBC" w14:paraId="2A116670" wp14:textId="03EA9EFB">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3.7.5. Deve ser atentado para o disposto do Decreto Municipal 3.537/2023, quanto as atribuições do gestor e fiscal do contrato.</w:t>
      </w:r>
    </w:p>
    <w:p xmlns:wp14="http://schemas.microsoft.com/office/word/2010/wordml" w:rsidR="00FD5FBC" w:rsidP="1CDAAAFE" w:rsidRDefault="00FD5FBC" w14:paraId="772263AD" wp14:textId="08BF732B">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3.7.6. As comunicações entre o órgão ou entidade e o contratado devem ser realizadas por escrito sempre que o ato exigir tal formalidade, admitindo-se o uso de mensagem eletrônica para esse fim.</w:t>
      </w:r>
    </w:p>
    <w:p xmlns:wp14="http://schemas.microsoft.com/office/word/2010/wordml" w:rsidR="00FD5FBC" w:rsidP="1CDAAAFE" w:rsidRDefault="00FD5FBC" w14:paraId="37E7519A" wp14:textId="740AA37F">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3.7.7. O fiscal do contrato acompanhará a execução do contrato, para que sejam cumpridas todas as condições estabelecidas no contrato, de modo a assegurar os melhores resultados para a Administração.</w:t>
      </w:r>
    </w:p>
    <w:p xmlns:wp14="http://schemas.microsoft.com/office/word/2010/wordml" w:rsidR="00FD5FBC" w:rsidP="1CDAAAFE" w:rsidRDefault="00FD5FBC" w14:paraId="7CC8D3F4" wp14:textId="2E2DDD47">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3.7.8. O fiscal do contrato anotará no histórico de gerenciamento do contrato todas as ocorrências relacionadas à execução do contrato, com a descrição do que for necessário para a regularização das faltas ou dos defeitos observados.</w:t>
      </w:r>
    </w:p>
    <w:p xmlns:wp14="http://schemas.microsoft.com/office/word/2010/wordml" w:rsidR="00FD5FBC" w:rsidP="1CDAAAFE" w:rsidRDefault="00FD5FBC" w14:paraId="246BEBFA" wp14:textId="6C6B7833">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3.7.9. Identificada qualquer inexatidão ou irregularidade, o fiscal do contrato emitirá notificações para a correção da execução do contrato, determinando prazo para a correção.</w:t>
      </w:r>
    </w:p>
    <w:p xmlns:wp14="http://schemas.microsoft.com/office/word/2010/wordml" w:rsidR="00FD5FBC" w:rsidP="1CDAAAFE" w:rsidRDefault="00FD5FBC" w14:paraId="3785D77C" wp14:textId="7B36269F">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3.7.10. O fiscal do contrato informará ao gestor do contato, em tempo hábil, a situação que demandar decisão ou adoção de medidas que ultrapassem sua competência, para que adote as medidas necessárias e saneadoras, se for o caso.</w:t>
      </w:r>
    </w:p>
    <w:p xmlns:wp14="http://schemas.microsoft.com/office/word/2010/wordml" w:rsidR="00FD5FBC" w:rsidP="1CDAAAFE" w:rsidRDefault="00FD5FBC" w14:paraId="59450D30" wp14:textId="47262CE9">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3.7.11. No caso de ocorrências que possam inviabilizar a execução do contrato nas datas aprazadas, o fiscal do contrato comunicará o fato imediatamente ao gestor do contrato.</w:t>
      </w:r>
    </w:p>
    <w:p xmlns:wp14="http://schemas.microsoft.com/office/word/2010/wordml" w:rsidR="00FD5FBC" w:rsidP="1CDAAAFE" w:rsidRDefault="00FD5FBC" w14:paraId="2A2F268D" wp14:textId="39C7CFD4">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3.7.12. O fiscal do contrato comunicará ao gestor do contrato, em tempo hábil, o término do contrato sob sua responsabilidade, com vistas à tempestiva renovação ou à prorrogação contratual.</w:t>
      </w:r>
    </w:p>
    <w:p xmlns:wp14="http://schemas.microsoft.com/office/word/2010/wordml" w:rsidR="00FD5FBC" w:rsidP="1CDAAAFE" w:rsidRDefault="00FD5FBC" w14:paraId="6C5E2503" wp14:textId="28440E05">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3.7.13. O fiscal do contrato verificará a manutenção das condições de habilitação do contratado, acompanhará o empenho, o pagamento, as garantias, as glosas e a formalização de apostilamento e termos aditivos, solicitando quaisquer documentos comprobatórios pertinentes, caso necessário.</w:t>
      </w:r>
    </w:p>
    <w:p xmlns:wp14="http://schemas.microsoft.com/office/word/2010/wordml" w:rsidR="00FD5FBC" w:rsidP="1CDAAAFE" w:rsidRDefault="00FD5FBC" w14:paraId="745089E4" wp14:textId="3560BA37">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3.7.14. Caso ocorram descumprimento das obrigações contratuais, o fiscal do contrato atuará tempestivamente na solução do problema, reportando ao gestor do contrato para que tome as providências cabíveis, quando ultrapassar a sua competência;</w:t>
      </w:r>
    </w:p>
    <w:p xmlns:wp14="http://schemas.microsoft.com/office/word/2010/wordml" w:rsidR="00FD5FBC" w:rsidP="1CDAAAFE" w:rsidRDefault="00FD5FBC" w14:paraId="0BA54BEC" wp14:textId="3D457F6D">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3.7.15.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xmlns:wp14="http://schemas.microsoft.com/office/word/2010/wordml" w:rsidR="00FD5FBC" w:rsidP="1CDAAAFE" w:rsidRDefault="00FD5FBC" w14:paraId="2C646359" wp14:textId="4D4B64E5">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3.7.16. O gestor do contrato acompanhará a manutenção das condições de habilitação do contratado, para fins de empenho de despesa e pagamento, e anotará os problemas que obstem o fluxo normal da liquidação e do pagamento da despesa no relatório de riscos eventuais.</w:t>
      </w:r>
    </w:p>
    <w:p xmlns:wp14="http://schemas.microsoft.com/office/word/2010/wordml" w:rsidR="00FD5FBC" w:rsidP="1CDAAAFE" w:rsidRDefault="00FD5FBC" w14:paraId="5E44869C" wp14:textId="4BB35996">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3.7.17.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xmlns:wp14="http://schemas.microsoft.com/office/word/2010/wordml" w:rsidR="00FD5FBC" w:rsidP="1CDAAAFE" w:rsidRDefault="00FD5FBC" w14:paraId="3D12A69B" wp14:textId="0D746712">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3.7.18. O fiscal do contrato comunicará ao gestor do contrato, em tempo hábil, o término do contrato sob sua responsabilidade, com vistas à tempestiva renovação ou prorrogação contratual.</w:t>
      </w:r>
    </w:p>
    <w:p xmlns:wp14="http://schemas.microsoft.com/office/word/2010/wordml" w:rsidR="00FD5FBC" w:rsidP="1CDAAAFE" w:rsidRDefault="00FD5FBC" w14:paraId="460230D1" wp14:textId="2115B851">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3.7.19. O gestor do contrato deverá elaborar relatório final com informações sobre a consecução dos objetivos que tenham justificado a contratação e eventuais condutas a serem adotadas para o aprimoramento das atividades da Administração.</w:t>
      </w:r>
    </w:p>
    <w:p xmlns:wp14="http://schemas.microsoft.com/office/word/2010/wordml" w:rsidR="00FD5FBC" w:rsidP="1CDAAAFE" w:rsidRDefault="00FD5FBC" w14:paraId="351C568B" wp14:textId="648F0838">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3.7.20. O gestor do contrato deverá enviar a documentação pertinente ao setor de contratos para a formalização dos procedimentos de liquidação e pagamento, no valor dimensionado pela fiscalização e gestão nos termos do contrato.</w:t>
      </w:r>
    </w:p>
    <w:p xmlns:wp14="http://schemas.microsoft.com/office/word/2010/wordml" w:rsidR="00FD5FBC" w:rsidP="1CDAAAFE" w:rsidRDefault="00FD5FBC" w14:paraId="20C3AB23" wp14:textId="4E41F831">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3.8. DA DURAÇÃO DO CONTRATO:</w:t>
      </w:r>
    </w:p>
    <w:p xmlns:wp14="http://schemas.microsoft.com/office/word/2010/wordml" w:rsidR="00FD5FBC" w:rsidP="1CDAAAFE" w:rsidRDefault="00FD5FBC" w14:paraId="106CA0F2" wp14:textId="6B40FFF4">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3.8.1. Previsão de data em que deve ser assinado o instrumento contratual: 04/2025.</w:t>
      </w:r>
    </w:p>
    <w:p xmlns:wp14="http://schemas.microsoft.com/office/word/2010/wordml" w:rsidR="00FD5FBC" w:rsidP="775EEACC" w:rsidRDefault="00FD5FBC" w14:paraId="2D593C80" wp14:textId="14EE780C">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775EEACC"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3.8.2. Estimada de disponibilização do bem/serviço:</w:t>
      </w:r>
      <w:r w:rsidRPr="775EEACC" w:rsidR="1148CC5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w:t>
      </w:r>
      <w:r w:rsidRPr="775EEACC" w:rsidR="6C280E3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0</w:t>
      </w:r>
      <w:r w:rsidRPr="775EEACC" w:rsidR="2654B40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w:t>
      </w:r>
      <w:r w:rsidRPr="775EEACC" w:rsidR="6C280E3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/2025</w:t>
      </w:r>
      <w:r w:rsidRPr="775EEACC"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w:t>
      </w:r>
    </w:p>
    <w:p xmlns:wp14="http://schemas.microsoft.com/office/word/2010/wordml" w:rsidR="00FD5FBC" w:rsidP="775EEACC" w:rsidRDefault="00FD5FBC" w14:paraId="623C861C" wp14:textId="27000C73">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775EEACC"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3.8.3. Data início da execução: 0</w:t>
      </w:r>
      <w:r w:rsidRPr="775EEACC" w:rsidR="3BD3B1A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w:t>
      </w:r>
      <w:r w:rsidRPr="775EEACC"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/2025</w:t>
      </w:r>
    </w:p>
    <w:p xmlns:wp14="http://schemas.microsoft.com/office/word/2010/wordml" w:rsidR="00FD5FBC" w:rsidP="1CDAAAFE" w:rsidRDefault="00FD5FBC" w14:paraId="30146D6F" wp14:textId="27D3B785">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3.8.4. Durante a vigência do contrato, a CONTRATADA fica obrigada a manter seu cadastro, endereço eletrônico, telefone e responsável pelas operações, atualizados, situação que deve ser inserida em termo de referência como obrigação da CONTRATADA.</w:t>
      </w:r>
    </w:p>
    <w:p xmlns:wp14="http://schemas.microsoft.com/office/word/2010/wordml" w:rsidR="00FD5FBC" w:rsidP="1CDAAAFE" w:rsidRDefault="00FD5FBC" w14:paraId="286BF1A3" wp14:textId="79606F26">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3.8. GARANTIA DE EXECUÇÃO</w:t>
      </w:r>
    </w:p>
    <w:p xmlns:wp14="http://schemas.microsoft.com/office/word/2010/wordml" w:rsidR="00FD5FBC" w:rsidP="1CDAAAFE" w:rsidRDefault="00FD5FBC" w14:paraId="1F28ECB0" wp14:textId="66B0CC73">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3.8.1. Não haverá exigência de garantia contratual da execução, seja através de seguro garantia, caução em dinheiro ou fiança bancária.</w:t>
      </w:r>
    </w:p>
    <w:p xmlns:wp14="http://schemas.microsoft.com/office/word/2010/wordml" w:rsidR="00FD5FBC" w:rsidP="1CDAAAFE" w:rsidRDefault="00FD5FBC" w14:paraId="1CE909B3" wp14:textId="6D35A0A7">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3.9. DO PAGAMENTO</w:t>
      </w:r>
    </w:p>
    <w:p xmlns:wp14="http://schemas.microsoft.com/office/word/2010/wordml" w:rsidR="00FD5FBC" w:rsidP="1CDAAAFE" w:rsidRDefault="00FD5FBC" w14:paraId="6A05A809" wp14:textId="582AAE02">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58DD4C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3.9.1. Considerando que não demanda a presente contratação de exigência de garantia e execução de serviços, não será permitido pagamento antecipado, parcial ou total, relativo a parcelas contratuais vinculadas à prestação de serviços.</w:t>
      </w:r>
    </w:p>
    <w:p xmlns:wp14="http://schemas.microsoft.com/office/word/2010/wordml" w:rsidRPr="00D24933" w:rsidR="002A694A" w:rsidP="00D24933" w:rsidRDefault="000B0F00" w14:paraId="62C7D386" wp14:textId="77777777">
      <w:pPr>
        <w:spacing w:line="360" w:lineRule="auto"/>
        <w:ind w:left="0" w:hanging="2"/>
        <w:jc w:val="both"/>
        <w:rPr>
          <w:rFonts w:eastAsia="Merriweather"/>
          <w:b/>
          <w:sz w:val="16"/>
          <w:szCs w:val="16"/>
        </w:rPr>
      </w:pPr>
      <w:r w:rsidRPr="00D24933">
        <w:rPr>
          <w:rFonts w:eastAsia="Merriweather"/>
          <w:b/>
        </w:rPr>
        <w:t>4.</w:t>
      </w:r>
      <w:r w:rsidRPr="00D24933">
        <w:rPr>
          <w:rFonts w:eastAsia="Merriweather"/>
          <w:b/>
          <w:sz w:val="14"/>
          <w:szCs w:val="14"/>
        </w:rPr>
        <w:t xml:space="preserve"> </w:t>
      </w:r>
      <w:r w:rsidRPr="00D24933">
        <w:rPr>
          <w:rFonts w:eastAsia="Merriweather"/>
          <w:b/>
        </w:rPr>
        <w:t>REQUISITOS DA CONTRATAÇÃO</w:t>
      </w:r>
    </w:p>
    <w:p xmlns:wp14="http://schemas.microsoft.com/office/word/2010/wordml" w:rsidRPr="00726C10" w:rsidR="002A694A" w:rsidP="0CF43684" w:rsidRDefault="000B0F00" w14:paraId="5A2D0F67" wp14:textId="62BDFD15">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5F8EDEEF">
        <w:rPr>
          <w:rFonts w:eastAsia="Merriweather"/>
          <w:b w:val="1"/>
          <w:bCs w:val="1"/>
        </w:rPr>
        <w:t xml:space="preserve">4.1. </w:t>
      </w:r>
      <w:r w:rsidRPr="0CF43684" w:rsidR="000B0F00">
        <w:rPr>
          <w:rFonts w:eastAsia="Merriweather"/>
          <w:b w:val="1"/>
          <w:bCs w:val="1"/>
        </w:rPr>
        <w:t>Sustentabilidade:</w:t>
      </w:r>
    </w:p>
    <w:p xmlns:wp14="http://schemas.microsoft.com/office/word/2010/wordml" w:rsidRPr="00726C10" w:rsidR="002A694A" w:rsidP="0CF43684" w:rsidRDefault="000B0F00" w14:paraId="4E7A1834" wp14:textId="32311AB6">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0726C10" w:rsidR="000B0F00">
        <w:rPr>
          <w:rFonts w:eastAsia="Merriweather"/>
          <w:sz w:val="14"/>
          <w:szCs w:val="14"/>
        </w:rPr>
        <w:t xml:space="preserve"> </w:t>
      </w:r>
      <w:permStart w:edGrp="everyone" w:id="359940060"/>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4.1.1. Além dos critérios de sustentabilidade do Guia Nacional das Contratações Sustentáveis e eventualmente inseridos na descrição do objeto, devem ser atendidos os seguintes requisitos:</w:t>
      </w:r>
    </w:p>
    <w:p xmlns:wp14="http://schemas.microsoft.com/office/word/2010/wordml" w:rsidRPr="00726C10" w:rsidR="002A694A" w:rsidP="0CF43684" w:rsidRDefault="000B0F00" w14:paraId="3CE5D43C" wp14:textId="432C9D56">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4.1.2. Conforme Decreto Municipal 3.537/2023, art. 361 e seguintes, a Administração adotará, sempre que possível, práticas e/ou critérios sustentáveis, quais sejam:</w:t>
      </w:r>
    </w:p>
    <w:p xmlns:wp14="http://schemas.microsoft.com/office/word/2010/wordml" w:rsidRPr="00726C10" w:rsidR="002A694A" w:rsidP="0CF43684" w:rsidRDefault="000B0F00" w14:paraId="2680B48F" wp14:textId="12ACFA27">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4.1.3. Menor impacto sobre recursos naturais como flora, fauna, ar, solo e água.</w:t>
      </w:r>
    </w:p>
    <w:p xmlns:wp14="http://schemas.microsoft.com/office/word/2010/wordml" w:rsidRPr="00726C10" w:rsidR="002A694A" w:rsidP="0CF43684" w:rsidRDefault="000B0F00" w14:paraId="0AEA0902" wp14:textId="1AAB2CF3">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4.1.4. Preferência para materiais, tecnologias e matérias-primas de origem local.</w:t>
      </w:r>
    </w:p>
    <w:p xmlns:wp14="http://schemas.microsoft.com/office/word/2010/wordml" w:rsidRPr="00726C10" w:rsidR="002A694A" w:rsidP="0CF43684" w:rsidRDefault="000B0F00" w14:paraId="0653E35D" wp14:textId="449AEE4B">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4.1.5. Maior eficiência na utilização de recursos naturais como água e energia.</w:t>
      </w:r>
    </w:p>
    <w:p xmlns:wp14="http://schemas.microsoft.com/office/word/2010/wordml" w:rsidRPr="00726C10" w:rsidR="002A694A" w:rsidP="0CF43684" w:rsidRDefault="000B0F00" w14:paraId="18660D06" wp14:textId="67CD432D">
      <w:pPr>
        <w:spacing w:line="360" w:lineRule="auto"/>
        <w:ind w:left="0"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4.1.6. Maior geração de empregos, preferencialmente com mão de obra local.</w:t>
      </w:r>
    </w:p>
    <w:p xmlns:wp14="http://schemas.microsoft.com/office/word/2010/wordml" w:rsidRPr="00726C10" w:rsidR="002A694A" w:rsidP="0CF43684" w:rsidRDefault="000B0F00" w14:paraId="646730DF" wp14:textId="083979F5">
      <w:pPr>
        <w:spacing w:line="360" w:lineRule="auto"/>
        <w:ind w:left="0"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4.1.7. Maior vida útil e menor custo de manutenção do bem.</w:t>
      </w:r>
    </w:p>
    <w:p xmlns:wp14="http://schemas.microsoft.com/office/word/2010/wordml" w:rsidRPr="00726C10" w:rsidR="002A694A" w:rsidP="0CF43684" w:rsidRDefault="000B0F00" w14:paraId="1301047A" wp14:textId="0209B603">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4.1.8. Uso de inovações que reduzam a pressão sobre recursos naturais. </w:t>
      </w:r>
    </w:p>
    <w:p xmlns:wp14="http://schemas.microsoft.com/office/word/2010/wordml" w:rsidRPr="00726C10" w:rsidR="002A694A" w:rsidP="0CF43684" w:rsidRDefault="000B0F00" w14:paraId="011D718A" wp14:textId="7AD71C5E">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4.1.9. Origem sustentável dos recursos naturais utilizados nos bens e serviços contratados. </w:t>
      </w:r>
    </w:p>
    <w:p xmlns:wp14="http://schemas.microsoft.com/office/word/2010/wordml" w:rsidRPr="00726C10" w:rsidR="002A694A" w:rsidP="0CF43684" w:rsidRDefault="000B0F00" w14:paraId="4B5978C9" wp14:textId="1A13FDF7">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4.1.10. Utilização de produtos florestais madeireiros e não madeireiros originários de manejo florestal sustentável ou de reflorestamento.</w:t>
      </w:r>
    </w:p>
    <w:p xmlns:wp14="http://schemas.microsoft.com/office/word/2010/wordml" w:rsidRPr="00726C10" w:rsidR="002A694A" w:rsidP="0CF43684" w:rsidRDefault="000B0F00" w14:paraId="390F9932" wp14:textId="6030EBD8">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4.1.11. A Administração poderá considerar, como critério de seleção dos licitantes e contratantes interessados, produtos e serviços ambiental e socialmente sustentáveis, quando comparados aos outros produtos e serviços que servem à mesma finalidade, devendo ser considerados, para tanto, a origem dos insumos, forma de produção, manufatura, embalagem, distribuição, destino, utilização de produtos recicláveis, operação, manutenção e execução do serviço.</w:t>
      </w:r>
    </w:p>
    <w:p xmlns:wp14="http://schemas.microsoft.com/office/word/2010/wordml" w:rsidRPr="00726C10" w:rsidR="002A694A" w:rsidP="0CF43684" w:rsidRDefault="000B0F00" w14:paraId="7AF8C8EE" wp14:textId="62A58A00">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4.1.12. O contratado adotará as seguintes práticas de sustentabilidade, quando couber:</w:t>
      </w:r>
    </w:p>
    <w:p xmlns:wp14="http://schemas.microsoft.com/office/word/2010/wordml" w:rsidRPr="00726C10" w:rsidR="002A694A" w:rsidP="0CF43684" w:rsidRDefault="000B0F00" w14:paraId="229AD8D8" wp14:textId="39B51EBE">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4.1.13. Que os bens sejam constituídos, no todo ou em parte, por material reciclado, atóxico, biodegradável, conforme normas específicas da ABNT.</w:t>
      </w:r>
    </w:p>
    <w:p xmlns:wp14="http://schemas.microsoft.com/office/word/2010/wordml" w:rsidRPr="00726C10" w:rsidR="002A694A" w:rsidP="0CF43684" w:rsidRDefault="000B0F00" w14:paraId="2A8561E5" wp14:textId="46611F56">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4.1.14. Que sejam observados os requisitos ambientais para a obtenção de certificação do Instituto Nacional de Metrologia, Normalização e Qualidade Industrial - INMETRO, como produtos sustentáveis ou de menor impacto ambiental em relação aos seus similares. </w:t>
      </w:r>
    </w:p>
    <w:p xmlns:wp14="http://schemas.microsoft.com/office/word/2010/wordml" w:rsidRPr="00726C10" w:rsidR="002A694A" w:rsidP="0CF43684" w:rsidRDefault="000B0F00" w14:paraId="791D5071" wp14:textId="471B9811">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4.1.15. Que os bens devam ser, preferencialmente, acondicionados em embalagem individual adequada, com o menor volume possível, que utilize materiais recicláveis, de forma a garantir a máxima proteção durante o transporte e o armazenamento.</w:t>
      </w:r>
    </w:p>
    <w:p xmlns:wp14="http://schemas.microsoft.com/office/word/2010/wordml" w:rsidRPr="00726C10" w:rsidR="002A694A" w:rsidP="0CF43684" w:rsidRDefault="000B0F00" w14:paraId="1F003E61" wp14:textId="3A82A7BD">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4.1.16. Que os bens não contenham substâncias perigosas em concentração acima da recomendada na diretiva RoHS (</w:t>
      </w:r>
      <w:r w:rsidRPr="0CF43684" w:rsidR="0B7FF5A1">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Restriction of Certain Hazardous Substances</w:t>
      </w: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tais como mercúrio (Hg), chumbo (Pb), cromo hexavalente (Cr(VI)), cádmio (Cd), bifenilpolibromados (PBBs), éteres difenil-polibromados (PBDEs). </w:t>
      </w:r>
    </w:p>
    <w:p xmlns:wp14="http://schemas.microsoft.com/office/word/2010/wordml" w:rsidRPr="00726C10" w:rsidR="002A694A" w:rsidP="0CF43684" w:rsidRDefault="000B0F00" w14:paraId="112DB56D" wp14:textId="622F1F6B">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4.1.17. A comprovação deverá ser feita mediante apresentação de certificação emitida por instituição pública oficial ou instituição credenciada, ou por qualquer outro meio de prova que ateste que o bem fornecido cumpre com as exigências do edital.</w:t>
      </w:r>
    </w:p>
    <w:p xmlns:wp14="http://schemas.microsoft.com/office/word/2010/wordml" w:rsidRPr="00726C10" w:rsidR="002A694A" w:rsidP="0CF43684" w:rsidRDefault="000B0F00" w14:paraId="26A9B815" wp14:textId="0FA3AA71">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4.1.18. Selecionada a proposta, antes da assinatura do contrato, em caso de inexistência de certificação que ateste a adequação, o órgão ou entidade contratante poderá realizar diligências para verificar a adequação do produto às exigências do ato convocatório, correndo as despesas por conta da licitante selecionada.</w:t>
      </w:r>
    </w:p>
    <w:p xmlns:wp14="http://schemas.microsoft.com/office/word/2010/wordml" w:rsidRPr="00726C10" w:rsidR="002A694A" w:rsidP="0CF43684" w:rsidRDefault="000B0F00" w14:paraId="11955535" wp14:textId="1C6ABD1C">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4.1.19. Caso não se confirme a adequação do produto, </w:t>
      </w:r>
      <w:r w:rsidRPr="0CF43684" w:rsidR="0B7FF5A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single"/>
          <w:lang w:val="pt-BR"/>
        </w:rPr>
        <w:t>a proposta selecionada será desclassificada</w:t>
      </w: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w:t>
      </w:r>
    </w:p>
    <w:p xmlns:wp14="http://schemas.microsoft.com/office/word/2010/wordml" w:rsidRPr="00726C10" w:rsidR="002A694A" w:rsidP="0CF43684" w:rsidRDefault="000B0F00" w14:paraId="5BC97FEF" wp14:textId="53041428">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4.1.20. Caberá ao contratado apresentar declaração de atendimento e responsabilização com a logística reversa dos produtos, embalagens e serviços pós-consumo no limite da proporção que fornecerem ao Poder Público, assumindo a responsabilidade pela destinação final ambientalmente adequada.</w:t>
      </w:r>
    </w:p>
    <w:p xmlns:wp14="http://schemas.microsoft.com/office/word/2010/wordml" w:rsidRPr="00726C10" w:rsidR="002A694A" w:rsidP="0CF43684" w:rsidRDefault="000B0F00" w14:paraId="190B7E8B" wp14:textId="3D333842">
      <w:pPr>
        <w:spacing w:line="360" w:lineRule="auto"/>
        <w:ind w:left="-1"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4.1.21. Entende-se por logística reversa o instrumento de desenvolvimento econômico e social caracterizado por um conjunto de ações, procedimentos e meios destinados a viabilizar a coleta e a restituição dos resíduos sólidos ao setor empresarial, para reaproveitamento em seu ciclo ou em outros ciclos produtivos, ou outra destinação final ambientalmente adequada.</w:t>
      </w:r>
    </w:p>
    <w:p xmlns:wp14="http://schemas.microsoft.com/office/word/2010/wordml" w:rsidRPr="00726C10" w:rsidR="002A694A" w:rsidP="0CF43684" w:rsidRDefault="000B0F00" w14:paraId="1A4C44E8" wp14:textId="2EDF9DDE">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CF43684" w:rsidR="0B7FF5A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4.1.22. Não serão admitidas as empresas licitantes condenadas por condutas derivadas de atividades lesivas ao meio ambiente, após sentença condenatória transitada em julgado, consoante à Lei 9.605/1998.</w:t>
      </w:r>
    </w:p>
    <w:permEnd w:id="359940060"/>
    <w:p w:rsidR="0CF43684" w:rsidP="0CF43684" w:rsidRDefault="0CF43684" w14:paraId="54D6926E" w14:textId="27C63134">
      <w:pPr>
        <w:spacing w:line="360" w:lineRule="auto"/>
        <w:ind w:left="0" w:hanging="2"/>
        <w:jc w:val="both"/>
        <w:rPr>
          <w:rFonts w:eastAsia="Merriweather"/>
          <w:sz w:val="14"/>
          <w:szCs w:val="14"/>
        </w:rPr>
      </w:pPr>
    </w:p>
    <w:p xmlns:wp14="http://schemas.microsoft.com/office/word/2010/wordml" w:rsidRPr="00D24933" w:rsidR="002A694A" w:rsidP="00D24933" w:rsidRDefault="000B0F00" w14:paraId="3CB40B93" wp14:textId="314B4EF6">
      <w:pPr>
        <w:spacing w:line="360" w:lineRule="auto"/>
        <w:ind w:left="0" w:hanging="2"/>
        <w:jc w:val="both"/>
        <w:rPr>
          <w:rFonts w:eastAsia="Merriweather"/>
        </w:rPr>
      </w:pPr>
      <w:r w:rsidRPr="1CDAAAFE" w:rsidR="000B0F00">
        <w:rPr>
          <w:rFonts w:eastAsia="Merriweather"/>
          <w:b w:val="1"/>
          <w:bCs w:val="1"/>
        </w:rPr>
        <w:t>Indicação de marcas ou modelos</w:t>
      </w:r>
      <w:r w:rsidRPr="1CDAAAFE" w:rsidR="000B0F00">
        <w:rPr>
          <w:rFonts w:eastAsia="Merriweather"/>
        </w:rPr>
        <w:t xml:space="preserve"> (</w:t>
      </w:r>
      <w:hyperlink w:anchor="art41" r:id="R9e2216786ae04560">
        <w:r w:rsidRPr="1CDAAAFE" w:rsidR="000B0F00">
          <w:rPr>
            <w:rFonts w:eastAsia="Merriweather"/>
          </w:rPr>
          <w:t xml:space="preserve">Art. 385, inciso I, </w:t>
        </w:r>
      </w:hyperlink>
      <w:r w:rsidRPr="1CDAAAFE" w:rsidR="000B0F00">
        <w:rPr>
          <w:rFonts w:eastAsia="Merriweather"/>
        </w:rPr>
        <w:t xml:space="preserve">do Decreto Municipal nº. 3.537, de 09 de maio de </w:t>
      </w:r>
      <w:r w:rsidRPr="1CDAAAFE" w:rsidR="105CE172">
        <w:rPr>
          <w:rFonts w:eastAsia="Merriweather"/>
        </w:rPr>
        <w:t>2023)</w:t>
      </w:r>
      <w:r w:rsidRPr="1CDAAAFE" w:rsidR="000B0F00">
        <w:rPr>
          <w:rFonts w:eastAsia="Merriweather"/>
        </w:rPr>
        <w:t>:</w:t>
      </w:r>
    </w:p>
    <w:p xmlns:wp14="http://schemas.microsoft.com/office/word/2010/wordml" w:rsidRPr="00726C10" w:rsidR="002A694A" w:rsidP="0CF43684" w:rsidRDefault="000B0F00" w14:paraId="4FDD02BF" wp14:textId="3098E113">
      <w:pPr>
        <w:spacing w:line="360" w:lineRule="auto"/>
        <w:ind w:left="0" w:hanging="2"/>
        <w:jc w:val="both"/>
        <w:rPr>
          <w:rFonts w:eastAsia="Merriweather"/>
          <w:i w:val="1"/>
          <w:iCs w:val="1"/>
        </w:rPr>
      </w:pPr>
      <w:r w:rsidRPr="00726C10" w:rsidR="000B0F00">
        <w:rPr>
          <w:rFonts w:eastAsia="Merriweather"/>
        </w:rPr>
        <w:t>4.2.</w:t>
      </w:r>
      <w:r w:rsidRPr="00726C10" w:rsidR="000B0F00">
        <w:rPr>
          <w:rFonts w:eastAsia="Merriweather"/>
          <w:sz w:val="14"/>
          <w:szCs w:val="14"/>
        </w:rPr>
        <w:t xml:space="preserve"> </w:t>
      </w:r>
      <w:permStart w:edGrp="everyone" w:id="1375153073"/>
      <w:r w:rsidRPr="0CF43684" w:rsidR="000B0F00">
        <w:rPr>
          <w:rFonts w:eastAsia="Merriweather"/>
          <w:i w:val="1"/>
          <w:iCs w:val="1"/>
        </w:rPr>
        <w:t xml:space="preserve">Na presente contratação </w:t>
      </w:r>
      <w:r w:rsidRPr="0CF43684" w:rsidR="00726C10">
        <w:rPr>
          <w:rFonts w:eastAsia="Merriweather"/>
          <w:i w:val="1"/>
          <w:iCs w:val="1"/>
        </w:rPr>
        <w:t>não se aplica indicação de marcas</w:t>
      </w:r>
      <w:r w:rsidRPr="0CF43684" w:rsidR="2A4A13A4">
        <w:rPr>
          <w:rFonts w:eastAsia="Merriweather"/>
          <w:i w:val="1"/>
          <w:iCs w:val="1"/>
        </w:rPr>
        <w:t>.</w:t>
      </w:r>
    </w:p>
    <w:p xmlns:wp14="http://schemas.microsoft.com/office/word/2010/wordml" w:rsidRPr="00E9219E" w:rsidR="00FD5FBC" w:rsidP="00FD5FBC" w:rsidRDefault="00FD5FBC" w14:paraId="6FDB3E99" wp14:textId="77777777">
      <w:pPr>
        <w:spacing w:line="360" w:lineRule="auto"/>
        <w:ind w:left="0" w:hanging="2"/>
        <w:jc w:val="both"/>
        <w:rPr>
          <w:rFonts w:eastAsia="Arial"/>
          <w:b/>
        </w:rPr>
      </w:pPr>
      <w:permStart w:edGrp="everyone" w:id="1481450733"/>
      <w:permEnd w:id="1375153073"/>
      <w:r w:rsidRPr="00E9219E">
        <w:rPr>
          <w:rFonts w:eastAsia="Arial"/>
          <w:b/>
        </w:rPr>
        <w:t>Da exigência de amostra</w:t>
      </w:r>
    </w:p>
    <w:p xmlns:wp14="http://schemas.microsoft.com/office/word/2010/wordml" w:rsidRPr="00E9219E" w:rsidR="00FD5FBC" w:rsidP="0CF43684" w:rsidRDefault="00FD5FBC" w14:paraId="39FD68D9" wp14:textId="4A907F3D">
      <w:pPr>
        <w:spacing w:line="360" w:lineRule="auto"/>
        <w:ind w:left="0" w:hanging="2"/>
        <w:jc w:val="both"/>
        <w:rPr>
          <w:rFonts w:eastAsia="Arial"/>
          <w:b w:val="1"/>
          <w:bCs w:val="1"/>
          <w:sz w:val="20"/>
          <w:szCs w:val="20"/>
        </w:rPr>
      </w:pPr>
      <w:r w:rsidRPr="0CF43684" w:rsidR="00726C10">
        <w:rPr>
          <w:rFonts w:eastAsia="Merriweather"/>
        </w:rPr>
        <w:t>4.3</w:t>
      </w:r>
      <w:r w:rsidRPr="0CF43684" w:rsidR="00FD5FBC">
        <w:rPr>
          <w:rFonts w:eastAsia="Merriweather"/>
        </w:rPr>
        <w:t xml:space="preserve">. Na presente contratação, não é necessário </w:t>
      </w:r>
      <w:r w:rsidRPr="0CF43684" w:rsidR="00FD5FBC">
        <w:rPr>
          <w:rFonts w:eastAsia="Merriweather"/>
        </w:rPr>
        <w:t xml:space="preserve">a </w:t>
      </w:r>
      <w:r w:rsidRPr="0CF43684" w:rsidR="00FD5FBC">
        <w:rPr>
          <w:rFonts w:eastAsia="Merriweather"/>
        </w:rPr>
        <w:t xml:space="preserve">apresentação de </w:t>
      </w:r>
      <w:r w:rsidRPr="0CF43684" w:rsidR="40A3B7D6">
        <w:rPr>
          <w:rFonts w:eastAsia="Merriweather"/>
        </w:rPr>
        <w:t>amostras</w:t>
      </w:r>
      <w:r w:rsidRPr="0CF43684" w:rsidR="2E443B62">
        <w:rPr>
          <w:rFonts w:eastAsia="Merriweather"/>
        </w:rPr>
        <w:t>.</w:t>
      </w:r>
      <w:r w:rsidRPr="0CF43684" w:rsidR="40A3B7D6">
        <w:rPr>
          <w:rFonts w:eastAsia="Merriweather"/>
        </w:rPr>
        <w:t xml:space="preserve"> </w:t>
      </w:r>
    </w:p>
    <w:p xmlns:wp14="http://schemas.microsoft.com/office/word/2010/wordml" w:rsidRPr="00E9219E" w:rsidR="00FD5FBC" w:rsidP="0CF43684" w:rsidRDefault="00FD5FBC" w14:paraId="1A97BEF7" wp14:textId="6D18BC60">
      <w:pPr>
        <w:spacing w:line="360" w:lineRule="auto"/>
        <w:ind w:left="0" w:hanging="2"/>
        <w:jc w:val="both"/>
        <w:rPr>
          <w:rFonts w:eastAsia="Arial"/>
          <w:b w:val="1"/>
          <w:bCs w:val="1"/>
          <w:sz w:val="20"/>
          <w:szCs w:val="20"/>
        </w:rPr>
      </w:pPr>
      <w:r w:rsidRPr="0CF43684" w:rsidR="00FD5FBC">
        <w:rPr>
          <w:rFonts w:eastAsia="Arial"/>
          <w:b w:val="1"/>
          <w:bCs w:val="1"/>
          <w:sz w:val="20"/>
          <w:szCs w:val="20"/>
        </w:rPr>
        <w:t>Da exigência de carta de solidariedade</w:t>
      </w:r>
    </w:p>
    <w:p xmlns:wp14="http://schemas.microsoft.com/office/word/2010/wordml" w:rsidRPr="00E9219E" w:rsidR="00FD5FBC" w:rsidP="00FD5FBC" w:rsidRDefault="00726C10" w14:paraId="47C5278E" wp14:textId="7BACD409">
      <w:pPr>
        <w:spacing w:line="360" w:lineRule="auto"/>
        <w:ind w:left="0" w:hanging="2"/>
        <w:jc w:val="both"/>
        <w:rPr>
          <w:rFonts w:eastAsia="Merriweather"/>
          <w:sz w:val="16"/>
          <w:szCs w:val="16"/>
        </w:rPr>
      </w:pPr>
      <w:r w:rsidRPr="0CF43684" w:rsidR="00726C10">
        <w:rPr>
          <w:rFonts w:eastAsia="Merriweather"/>
        </w:rPr>
        <w:t>4.4</w:t>
      </w:r>
      <w:r w:rsidRPr="0CF43684" w:rsidR="00FD5FBC">
        <w:rPr>
          <w:rFonts w:eastAsia="Merriweather"/>
        </w:rPr>
        <w:t>.</w:t>
      </w:r>
      <w:r w:rsidRPr="0CF43684" w:rsidR="00FD5FBC">
        <w:rPr>
          <w:rFonts w:eastAsia="Merriweather"/>
          <w:sz w:val="14"/>
          <w:szCs w:val="14"/>
        </w:rPr>
        <w:t xml:space="preserve"> </w:t>
      </w:r>
      <w:r w:rsidRPr="0CF43684" w:rsidR="00FD5FBC">
        <w:rPr>
          <w:rFonts w:eastAsia="Merriweather"/>
        </w:rPr>
        <w:t>Não será exigida carta de solidariedade emitida pelo fabricante, que assegure a execução do contrato, tendo em vista não se tratar de revenda ou distribuição</w:t>
      </w:r>
      <w:r w:rsidRPr="0CF43684" w:rsidR="6E688FC9">
        <w:rPr>
          <w:rFonts w:eastAsia="Merriweather"/>
        </w:rPr>
        <w:t>.</w:t>
      </w:r>
    </w:p>
    <w:p xmlns:wp14="http://schemas.microsoft.com/office/word/2010/wordml" w:rsidRPr="0069220C" w:rsidR="00FD5FBC" w:rsidP="00FD5FBC" w:rsidRDefault="00FD5FBC" w14:paraId="7DC2701A" wp14:textId="77777777">
      <w:pPr>
        <w:spacing w:line="360" w:lineRule="auto"/>
        <w:ind w:left="0" w:hanging="2"/>
        <w:jc w:val="both"/>
        <w:rPr>
          <w:rFonts w:eastAsia="Merriweather"/>
          <w:b/>
        </w:rPr>
      </w:pPr>
      <w:r w:rsidRPr="0069220C">
        <w:rPr>
          <w:rFonts w:eastAsia="Merriweather"/>
          <w:b/>
        </w:rPr>
        <w:t>Subcontratação</w:t>
      </w:r>
    </w:p>
    <w:p xmlns:wp14="http://schemas.microsoft.com/office/word/2010/wordml" w:rsidRPr="0069220C" w:rsidR="00FD5FBC" w:rsidP="00FD5FBC" w:rsidRDefault="00726C10" w14:paraId="60C7C64B" wp14:textId="77777777">
      <w:pPr>
        <w:spacing w:line="360" w:lineRule="auto"/>
        <w:ind w:left="0" w:hanging="2"/>
        <w:jc w:val="both"/>
        <w:rPr>
          <w:rFonts w:eastAsia="Merriweather"/>
          <w:sz w:val="16"/>
          <w:szCs w:val="16"/>
        </w:rPr>
      </w:pPr>
      <w:r>
        <w:rPr>
          <w:rFonts w:eastAsia="Merriweather"/>
        </w:rPr>
        <w:t>4.5</w:t>
      </w:r>
      <w:r w:rsidRPr="00D24933" w:rsidR="00FD5FBC">
        <w:rPr>
          <w:rFonts w:eastAsia="Merriweather"/>
        </w:rPr>
        <w:t>.</w:t>
      </w:r>
      <w:r w:rsidRPr="00D24933" w:rsidR="00FD5FBC">
        <w:rPr>
          <w:rFonts w:eastAsia="Merriweather"/>
          <w:sz w:val="14"/>
          <w:szCs w:val="14"/>
        </w:rPr>
        <w:t xml:space="preserve"> </w:t>
      </w:r>
      <w:r w:rsidRPr="0069220C" w:rsidR="00FD5FBC">
        <w:rPr>
          <w:rFonts w:eastAsia="Merriweather"/>
        </w:rPr>
        <w:t>Não é admitida a subcontratação do objeto contratual.</w:t>
      </w:r>
    </w:p>
    <w:permEnd w:id="1481450733"/>
    <w:p xmlns:wp14="http://schemas.microsoft.com/office/word/2010/wordml" w:rsidRPr="0069220C" w:rsidR="00FD5FBC" w:rsidP="00FD5FBC" w:rsidRDefault="00FD5FBC" w14:paraId="7F870947" wp14:textId="77777777">
      <w:pPr>
        <w:spacing w:line="360" w:lineRule="auto"/>
        <w:ind w:left="0" w:hanging="2"/>
        <w:jc w:val="both"/>
        <w:rPr>
          <w:rFonts w:eastAsia="Merriweather"/>
          <w:b/>
          <w:sz w:val="16"/>
          <w:szCs w:val="16"/>
        </w:rPr>
      </w:pPr>
      <w:r w:rsidRPr="0069220C">
        <w:rPr>
          <w:rFonts w:eastAsia="Merriweather"/>
          <w:b/>
        </w:rPr>
        <w:t>Garantia da contratação</w:t>
      </w:r>
      <w:r w:rsidRPr="0069220C">
        <w:rPr>
          <w:rFonts w:eastAsia="Merriweather"/>
          <w:b/>
          <w:sz w:val="16"/>
          <w:szCs w:val="16"/>
        </w:rPr>
        <w:t xml:space="preserve"> </w:t>
      </w:r>
    </w:p>
    <w:p xmlns:wp14="http://schemas.microsoft.com/office/word/2010/wordml" w:rsidRPr="00D24933" w:rsidR="00FD5FBC" w:rsidP="1CDAAAFE" w:rsidRDefault="00FD5FBC" wp14:textId="77777777" w14:paraId="5A39BBE3">
      <w:pPr>
        <w:spacing w:line="360" w:lineRule="auto"/>
        <w:ind w:left="0" w:hanging="2"/>
        <w:jc w:val="both"/>
        <w:rPr>
          <w:rFonts w:eastAsia="Merriweather"/>
        </w:rPr>
      </w:pPr>
      <w:permStart w:edGrp="everyone" w:id="1194676277"/>
      <w:r w:rsidR="00FD5FBC">
        <w:rPr>
          <w:rFonts w:eastAsia="Merriweather"/>
        </w:rPr>
        <w:t>4.</w:t>
      </w:r>
      <w:r w:rsidR="00726C10">
        <w:rPr>
          <w:rFonts w:eastAsia="Merriweather"/>
        </w:rPr>
        <w:t>6</w:t>
      </w:r>
      <w:r w:rsidRPr="00D24933" w:rsidR="00FD5FBC">
        <w:rPr>
          <w:rFonts w:eastAsia="Merriweather"/>
        </w:rPr>
        <w:t>.</w:t>
      </w:r>
      <w:r w:rsidRPr="00D24933" w:rsidR="00FD5FBC">
        <w:rPr>
          <w:rFonts w:eastAsia="Merriweather"/>
          <w:sz w:val="14"/>
          <w:szCs w:val="14"/>
        </w:rPr>
        <w:t xml:space="preserve"> </w:t>
      </w:r>
      <w:r w:rsidRPr="00D24933" w:rsidR="00FD5FBC">
        <w:rPr>
          <w:rFonts w:eastAsia="Merriweather"/>
        </w:rPr>
        <w:t>Não haverá exigência da garantia da contratação dos</w:t>
      </w:r>
      <w:hyperlink w:anchor="art96" r:id="rId8">
        <w:r w:rsidRPr="00D24933" w:rsidR="00FD5FBC">
          <w:rPr>
            <w:rFonts w:eastAsia="Merriweather"/>
          </w:rPr>
          <w:t xml:space="preserve"> </w:t>
        </w:r>
      </w:hyperlink>
      <w:hyperlink w:anchor="art96" r:id="rId9">
        <w:r w:rsidRPr="00D24933" w:rsidR="00FD5FBC">
          <w:rPr>
            <w:rFonts w:eastAsia="Merriweather"/>
          </w:rPr>
          <w:t>artigos 96 e seguintes da Lei nº 14.133, de 2021</w:t>
        </w:r>
      </w:hyperlink>
      <w:r w:rsidRPr="00D24933" w:rsidR="00FD5FBC">
        <w:rPr>
          <w:rFonts w:eastAsia="Merriweather"/>
        </w:rPr>
        <w:t>, pelas razões constantes do Estudo Técnico Preliminar.</w:t>
      </w:r>
      <w:permEnd w:id="1194676277"/>
    </w:p>
    <w:p xmlns:wp14="http://schemas.microsoft.com/office/word/2010/wordml" w:rsidRPr="00D24933" w:rsidR="002A694A" w:rsidP="00D24933" w:rsidRDefault="000B0F00" w14:paraId="4C0DC161" wp14:textId="77777777">
      <w:pPr>
        <w:spacing w:line="360" w:lineRule="auto"/>
        <w:ind w:left="0" w:hanging="2"/>
        <w:jc w:val="both"/>
        <w:rPr>
          <w:rFonts w:eastAsia="Merriweather"/>
          <w:sz w:val="16"/>
          <w:szCs w:val="16"/>
        </w:rPr>
      </w:pPr>
      <w:r w:rsidRPr="00D24933">
        <w:rPr>
          <w:rFonts w:eastAsia="Merriweather"/>
          <w:b/>
        </w:rPr>
        <w:t>5.</w:t>
      </w:r>
      <w:r w:rsidRPr="00D24933">
        <w:rPr>
          <w:rFonts w:eastAsia="Merriweather"/>
          <w:b/>
          <w:sz w:val="14"/>
          <w:szCs w:val="14"/>
        </w:rPr>
        <w:t xml:space="preserve"> </w:t>
      </w:r>
      <w:r w:rsidRPr="00D24933">
        <w:rPr>
          <w:rFonts w:eastAsia="Merriweather"/>
          <w:b/>
        </w:rPr>
        <w:t>MODELO DE EXECUÇÃO DO OBJETO</w:t>
      </w:r>
      <w:r w:rsidRPr="00D24933">
        <w:rPr>
          <w:rFonts w:eastAsia="Merriweather"/>
          <w:sz w:val="16"/>
          <w:szCs w:val="16"/>
        </w:rPr>
        <w:t xml:space="preserve"> </w:t>
      </w:r>
    </w:p>
    <w:p xmlns:wp14="http://schemas.microsoft.com/office/word/2010/wordml" w:rsidRPr="00D24933" w:rsidR="00314E25" w:rsidP="00D24933" w:rsidRDefault="00314E25" w14:paraId="41C8F396" wp14:textId="35D53E3E">
      <w:pPr>
        <w:spacing w:line="360" w:lineRule="auto"/>
        <w:ind w:left="0" w:hanging="2"/>
        <w:jc w:val="both"/>
        <w:rPr>
          <w:rFonts w:eastAsia="Merriweather"/>
        </w:rPr>
      </w:pPr>
      <w:r w:rsidRPr="1CDAAAFE" w:rsidR="000B0F00">
        <w:rPr>
          <w:rFonts w:eastAsia="Merriweather"/>
        </w:rPr>
        <w:t>Condições de Entrega</w:t>
      </w:r>
    </w:p>
    <w:p xmlns:wp14="http://schemas.microsoft.com/office/word/2010/wordml" w:rsidRPr="00D24933" w:rsidR="002A694A" w:rsidP="00D24933" w:rsidRDefault="000B0F00" w14:paraId="6FC5613B" wp14:textId="77777777">
      <w:pPr>
        <w:spacing w:line="360" w:lineRule="auto"/>
        <w:ind w:left="0" w:hanging="2"/>
        <w:jc w:val="both"/>
        <w:rPr>
          <w:rFonts w:eastAsia="Merriweather"/>
        </w:rPr>
      </w:pPr>
      <w:permStart w:edGrp="everyone" w:id="1030818494"/>
      <w:r w:rsidRPr="00D24933">
        <w:rPr>
          <w:rFonts w:eastAsia="Merriweather"/>
        </w:rPr>
        <w:t>5.1.</w:t>
      </w:r>
      <w:r w:rsidRPr="00D24933">
        <w:rPr>
          <w:rFonts w:eastAsia="Merriweather"/>
          <w:sz w:val="14"/>
          <w:szCs w:val="14"/>
        </w:rPr>
        <w:t xml:space="preserve"> </w:t>
      </w:r>
      <w:r w:rsidRPr="00D24933">
        <w:rPr>
          <w:rFonts w:eastAsia="Merriweather"/>
        </w:rPr>
        <w:t xml:space="preserve">O prazo de </w:t>
      </w:r>
      <w:r w:rsidR="004D47BA">
        <w:rPr>
          <w:rFonts w:eastAsia="Merriweather"/>
        </w:rPr>
        <w:t>execução do objeto</w:t>
      </w:r>
      <w:r w:rsidRPr="00D24933">
        <w:rPr>
          <w:rFonts w:eastAsia="Merriweather"/>
        </w:rPr>
        <w:t xml:space="preserve"> é de </w:t>
      </w:r>
      <w:r w:rsidR="004D47BA">
        <w:rPr>
          <w:rFonts w:eastAsia="Merriweather"/>
        </w:rPr>
        <w:t>30</w:t>
      </w:r>
      <w:r w:rsidRPr="00D24933">
        <w:rPr>
          <w:rFonts w:eastAsia="Merriweather"/>
        </w:rPr>
        <w:t xml:space="preserve"> dias, contados </w:t>
      </w:r>
      <w:r w:rsidR="004D47BA">
        <w:rPr>
          <w:rFonts w:eastAsia="Merriweather"/>
        </w:rPr>
        <w:t>d</w:t>
      </w:r>
      <w:r w:rsidRPr="00D24933" w:rsidR="004D47BA">
        <w:rPr>
          <w:rFonts w:eastAsia="Merriweather"/>
        </w:rPr>
        <w:t>a</w:t>
      </w:r>
      <w:r w:rsidR="004D47BA">
        <w:rPr>
          <w:rFonts w:eastAsia="Merriweather"/>
        </w:rPr>
        <w:t xml:space="preserve"> assinatura do contrato</w:t>
      </w:r>
      <w:r w:rsidRPr="00D24933">
        <w:rPr>
          <w:rFonts w:eastAsia="Merriweather"/>
        </w:rPr>
        <w:t xml:space="preserve">, </w:t>
      </w:r>
      <w:r w:rsidR="004D47BA">
        <w:rPr>
          <w:rFonts w:eastAsia="Merriweather"/>
        </w:rPr>
        <w:t>de forma</w:t>
      </w:r>
      <w:r w:rsidRPr="00D24933">
        <w:rPr>
          <w:rFonts w:eastAsia="Merriweather"/>
        </w:rPr>
        <w:t xml:space="preserve"> única.</w:t>
      </w:r>
    </w:p>
    <w:permEnd w:id="1030818494"/>
    <w:p xmlns:wp14="http://schemas.microsoft.com/office/word/2010/wordml" w:rsidRPr="00D24933" w:rsidR="002A694A" w:rsidP="00D24933" w:rsidRDefault="001A39F4" w14:paraId="39F789D3" wp14:textId="4CE9C1F7">
      <w:pPr>
        <w:spacing w:line="360" w:lineRule="auto"/>
        <w:ind w:left="0" w:hanging="2"/>
        <w:jc w:val="both"/>
        <w:rPr>
          <w:rFonts w:eastAsia="Merriweather"/>
          <w:sz w:val="16"/>
          <w:szCs w:val="16"/>
        </w:rPr>
      </w:pPr>
      <w:r w:rsidRPr="0CF43684" w:rsidR="001A39F4">
        <w:rPr>
          <w:rFonts w:eastAsia="Merriweather"/>
        </w:rPr>
        <w:t>5.2</w:t>
      </w:r>
      <w:r w:rsidRPr="0CF43684" w:rsidR="000B0F00">
        <w:rPr>
          <w:rFonts w:eastAsia="Merriweather"/>
        </w:rPr>
        <w:t>.</w:t>
      </w:r>
      <w:r w:rsidRPr="0CF43684" w:rsidR="000B0F00">
        <w:rPr>
          <w:rFonts w:eastAsia="Merriweather"/>
          <w:sz w:val="14"/>
          <w:szCs w:val="14"/>
        </w:rPr>
        <w:t xml:space="preserve"> </w:t>
      </w:r>
      <w:r w:rsidRPr="0CF43684" w:rsidR="0438A81E">
        <w:rPr>
          <w:rFonts w:eastAsia="Merriweather"/>
        </w:rPr>
        <w:t>O objeto</w:t>
      </w:r>
      <w:r w:rsidRPr="0CF43684" w:rsidR="3F00A094">
        <w:rPr>
          <w:rFonts w:eastAsia="Merriweather"/>
        </w:rPr>
        <w:t xml:space="preserve"> </w:t>
      </w:r>
      <w:r w:rsidRPr="0CF43684" w:rsidR="004D47BA">
        <w:rPr>
          <w:rFonts w:eastAsia="Merriweather"/>
        </w:rPr>
        <w:t>deverá ser e</w:t>
      </w:r>
      <w:r w:rsidRPr="0CF43684" w:rsidR="22C289EC">
        <w:rPr>
          <w:rFonts w:eastAsia="Merriweather"/>
        </w:rPr>
        <w:t>ntregue</w:t>
      </w:r>
      <w:r w:rsidRPr="0CF43684" w:rsidR="004D47BA">
        <w:rPr>
          <w:rFonts w:eastAsia="Merriweather"/>
        </w:rPr>
        <w:t xml:space="preserve"> no local a ser indicado pela Secretaria de Assistência Social.</w:t>
      </w:r>
      <w:r w:rsidRPr="0CF43684" w:rsidR="000B0F00">
        <w:rPr>
          <w:rFonts w:eastAsia="Merriweather"/>
        </w:rPr>
        <w:t xml:space="preserve"> </w:t>
      </w:r>
    </w:p>
    <w:p w:rsidR="5CFB0B0F" w:rsidP="32B17C8D" w:rsidRDefault="5CFB0B0F" w14:paraId="6A2C63AE" w14:textId="02280D0D">
      <w:pPr>
        <w:spacing w:line="360" w:lineRule="auto"/>
        <w:ind w:left="0" w:hanging="2"/>
        <w:jc w:val="both"/>
        <w:rPr>
          <w:rFonts w:eastAsia="Merriweather"/>
        </w:rPr>
      </w:pPr>
      <w:r w:rsidRPr="32B17C8D" w:rsidR="5CFB0B0F">
        <w:rPr>
          <w:rFonts w:eastAsia="Merriweather"/>
        </w:rPr>
        <w:t>5.3.</w:t>
      </w:r>
      <w:r w:rsidRPr="32B17C8D" w:rsidR="5E50E870">
        <w:rPr>
          <w:rFonts w:eastAsia="Merriweather"/>
        </w:rPr>
        <w:t xml:space="preserve"> O prazo de entrega dos produtos é de 7 (sete) dias corridos, contados a partir do recebimento da Nota de Empenho e/ou Ordem de Serviço,</w:t>
      </w:r>
      <w:r w:rsidRPr="32B17C8D" w:rsidR="54EB4F48">
        <w:rPr>
          <w:rFonts w:eastAsia="Merriweather"/>
        </w:rPr>
        <w:t xml:space="preserve"> solicitação</w:t>
      </w:r>
      <w:r w:rsidRPr="32B17C8D" w:rsidR="40B860E1">
        <w:rPr>
          <w:rFonts w:eastAsia="Merriweather"/>
        </w:rPr>
        <w:t xml:space="preserve"> </w:t>
      </w:r>
      <w:r w:rsidRPr="32B17C8D" w:rsidR="5E50E870">
        <w:rPr>
          <w:rFonts w:eastAsia="Merriweather"/>
        </w:rPr>
        <w:t>da Secretaria Municipal de Assistência Social</w:t>
      </w:r>
      <w:r w:rsidRPr="32B17C8D" w:rsidR="304877F7">
        <w:rPr>
          <w:rFonts w:eastAsia="Merriweather"/>
        </w:rPr>
        <w:t xml:space="preserve">, que ocorrerá preferencialmente por meio eletrônico, ao endereço de e-mail informado.  </w:t>
      </w:r>
    </w:p>
    <w:p w:rsidR="5E50E870" w:rsidP="775EEACC" w:rsidRDefault="5E50E870" w14:paraId="38D2518E" w14:textId="61E9AF16">
      <w:pPr>
        <w:spacing w:line="360" w:lineRule="auto"/>
        <w:ind w:left="0" w:hanging="2"/>
        <w:jc w:val="both"/>
        <w:rPr>
          <w:rFonts w:eastAsia="Merriweather"/>
          <w:highlight w:val="yellow"/>
        </w:rPr>
      </w:pPr>
      <w:r w:rsidRPr="32B17C8D" w:rsidR="5E50E870">
        <w:rPr>
          <w:rFonts w:eastAsia="Merriweather"/>
        </w:rPr>
        <w:t>5.4.</w:t>
      </w:r>
      <w:r w:rsidRPr="32B17C8D" w:rsidR="5E50E870">
        <w:rPr>
          <w:rFonts w:eastAsia="Merriweather"/>
        </w:rPr>
        <w:t xml:space="preserve"> O período de entrega reduzido se justifica pois os materiais dessa presente aquisição serão fornecidos no evento em comemoração do Dia das Mães, dia 09 de maio de 2025.</w:t>
      </w:r>
    </w:p>
    <w:p w:rsidR="2153AA09" w:rsidP="775EEACC" w:rsidRDefault="2153AA09" w14:paraId="0DCE5CB2" w14:textId="15457535">
      <w:pPr>
        <w:spacing w:line="360" w:lineRule="auto"/>
        <w:ind w:left="0" w:hanging="2"/>
        <w:jc w:val="both"/>
        <w:rPr>
          <w:rFonts w:eastAsia="Merriweather"/>
          <w:highlight w:val="yellow"/>
        </w:rPr>
      </w:pPr>
      <w:r w:rsidRPr="32B17C8D" w:rsidR="2153AA09">
        <w:rPr>
          <w:rFonts w:eastAsia="Merriweather"/>
        </w:rPr>
        <w:t>5.5</w:t>
      </w:r>
      <w:r w:rsidRPr="32B17C8D" w:rsidR="4F8FFD3D">
        <w:rPr>
          <w:rFonts w:eastAsia="Merriweather"/>
        </w:rPr>
        <w:t>.</w:t>
      </w:r>
      <w:r w:rsidRPr="32B17C8D" w:rsidR="7B2FAF0E">
        <w:rPr>
          <w:rFonts w:ascii="Times New Roman" w:hAnsi="Times New Roman" w:eastAsia="Times New Roman" w:cs="Times New Roman"/>
          <w:noProof w:val="0"/>
          <w:sz w:val="24"/>
          <w:szCs w:val="24"/>
          <w:lang w:val="pt-BR"/>
        </w:rPr>
        <w:t xml:space="preserve"> A garrafas (squeezes) deverão ser entregues individualmente embalados, em embalagem adequada para evitar danos durante o transporte e armazenamento, contendo informações claras sobre o produto, como composição e cuidados para conservação, conforme as especificações fornecidas pelo contratante. A entrega deverá ser realizada no local determinado pela Secretaria Municipal de Assistência Social, dentro do prazo estipulado no contrato."</w:t>
      </w:r>
    </w:p>
    <w:p xmlns:wp14="http://schemas.microsoft.com/office/word/2010/wordml" w:rsidRPr="001A39F4" w:rsidR="002A694A" w:rsidP="00D24933" w:rsidRDefault="000B0F00" w14:paraId="5BFA57FF" wp14:textId="77777777">
      <w:pPr>
        <w:spacing w:line="360" w:lineRule="auto"/>
        <w:ind w:left="0" w:hanging="2"/>
        <w:jc w:val="both"/>
        <w:rPr>
          <w:rFonts w:eastAsia="Merriweather"/>
          <w:b/>
          <w:sz w:val="16"/>
          <w:szCs w:val="16"/>
        </w:rPr>
      </w:pPr>
      <w:r w:rsidRPr="001A39F4">
        <w:rPr>
          <w:rFonts w:eastAsia="Merriweather"/>
          <w:b/>
        </w:rPr>
        <w:t xml:space="preserve">Garantia, manutenção e assistência técnica </w:t>
      </w:r>
      <w:r w:rsidRPr="001A39F4">
        <w:rPr>
          <w:rFonts w:eastAsia="Merriweather"/>
          <w:b/>
          <w:sz w:val="16"/>
          <w:szCs w:val="16"/>
        </w:rPr>
        <w:t xml:space="preserve"> </w:t>
      </w:r>
    </w:p>
    <w:p xmlns:wp14="http://schemas.microsoft.com/office/word/2010/wordml" w:rsidRPr="00D24933" w:rsidR="002A694A" w:rsidP="00D24933" w:rsidRDefault="000B0F00" w14:paraId="62EF3AA0" wp14:textId="77777777">
      <w:pPr>
        <w:spacing w:line="360" w:lineRule="auto"/>
        <w:ind w:left="0" w:hanging="2"/>
        <w:jc w:val="both"/>
        <w:rPr>
          <w:rFonts w:eastAsia="Merriweather"/>
          <w:sz w:val="16"/>
          <w:szCs w:val="16"/>
        </w:rPr>
      </w:pPr>
      <w:permStart w:edGrp="everyone" w:id="1893221960"/>
      <w:r w:rsidRPr="00D24933">
        <w:rPr>
          <w:rFonts w:eastAsia="Merriweather"/>
        </w:rPr>
        <w:t>5.</w:t>
      </w:r>
      <w:r w:rsidR="001A39F4">
        <w:rPr>
          <w:rFonts w:eastAsia="Merriweather"/>
        </w:rPr>
        <w:t>3</w:t>
      </w:r>
      <w:r w:rsidRPr="00D24933">
        <w:rPr>
          <w:rFonts w:eastAsia="Merriweather"/>
        </w:rPr>
        <w:t>.</w:t>
      </w:r>
      <w:r w:rsidRPr="00D24933">
        <w:rPr>
          <w:rFonts w:eastAsia="Merriweather"/>
          <w:sz w:val="14"/>
          <w:szCs w:val="14"/>
        </w:rPr>
        <w:t xml:space="preserve"> </w:t>
      </w:r>
      <w:r w:rsidRPr="00594FBE" w:rsidR="001A39F4">
        <w:rPr>
          <w:rFonts w:eastAsia="Merriweather"/>
        </w:rPr>
        <w:t>Não será exigida garantia, manutenção ou assistência técnica pelo fabricante, tendo em vista não se tratar de aquisição de bens, e sim de</w:t>
      </w:r>
      <w:r w:rsidR="007642E3">
        <w:rPr>
          <w:rFonts w:eastAsia="Merriweather"/>
        </w:rPr>
        <w:t xml:space="preserve"> prestação de um serviço</w:t>
      </w:r>
    </w:p>
    <w:permEnd w:id="1893221960"/>
    <w:p xmlns:wp14="http://schemas.microsoft.com/office/word/2010/wordml" w:rsidRPr="00D24933" w:rsidR="00575DBC" w:rsidP="00D24933" w:rsidRDefault="00575DBC" w14:paraId="72A3D3EC" wp14:textId="77777777">
      <w:pPr>
        <w:spacing w:line="360" w:lineRule="auto"/>
        <w:ind w:left="0" w:hanging="2"/>
        <w:jc w:val="both"/>
        <w:rPr>
          <w:rFonts w:eastAsia="Merriweather"/>
          <w:sz w:val="16"/>
          <w:szCs w:val="16"/>
        </w:rPr>
      </w:pPr>
    </w:p>
    <w:p xmlns:wp14="http://schemas.microsoft.com/office/word/2010/wordml" w:rsidRPr="00D24933" w:rsidR="002A694A" w:rsidP="00D24933" w:rsidRDefault="000B0F00" w14:paraId="7E4FDAF6" wp14:textId="77777777">
      <w:pPr>
        <w:spacing w:line="360" w:lineRule="auto"/>
        <w:ind w:left="0" w:hanging="2"/>
        <w:jc w:val="both"/>
        <w:rPr>
          <w:rFonts w:eastAsia="Merriweather"/>
          <w:b/>
        </w:rPr>
      </w:pPr>
      <w:r w:rsidRPr="00D24933">
        <w:rPr>
          <w:rFonts w:eastAsia="Merriweather"/>
          <w:b/>
        </w:rPr>
        <w:t>6.</w:t>
      </w:r>
      <w:r w:rsidRPr="00D24933">
        <w:rPr>
          <w:rFonts w:eastAsia="Merriweather"/>
          <w:b/>
          <w:sz w:val="14"/>
          <w:szCs w:val="14"/>
        </w:rPr>
        <w:t xml:space="preserve"> </w:t>
      </w:r>
      <w:r w:rsidRPr="00D24933">
        <w:rPr>
          <w:rFonts w:eastAsia="Merriweather"/>
          <w:b/>
        </w:rPr>
        <w:t>MODELO DE GESTÃO DO CONTRATO</w:t>
      </w:r>
    </w:p>
    <w:p xmlns:wp14="http://schemas.microsoft.com/office/word/2010/wordml" w:rsidRPr="00D24933" w:rsidR="002A694A" w:rsidP="00D24933" w:rsidRDefault="000B0F00" w14:paraId="338A4FA5" wp14:textId="77777777">
      <w:pPr>
        <w:spacing w:line="360" w:lineRule="auto"/>
        <w:ind w:left="0" w:hanging="2"/>
        <w:jc w:val="both"/>
        <w:rPr>
          <w:rFonts w:eastAsia="Merriweather"/>
        </w:rPr>
      </w:pPr>
      <w:r w:rsidRPr="00D24933">
        <w:rPr>
          <w:rFonts w:eastAsia="Merriweather"/>
        </w:rPr>
        <w:t>6.1.</w:t>
      </w:r>
      <w:r w:rsidRPr="00D24933">
        <w:rPr>
          <w:rFonts w:eastAsia="Merriweather"/>
          <w:sz w:val="14"/>
          <w:szCs w:val="14"/>
        </w:rPr>
        <w:t xml:space="preserve"> </w:t>
      </w:r>
      <w:r w:rsidRPr="00D24933">
        <w:rPr>
          <w:rFonts w:eastAsia="Merriweather"/>
        </w:rPr>
        <w:t>O contrato deverá ser executado fielmente pelas partes, de acordo com as cláusulas avençadas e as normas do Decreto nº. 3.537, de 09 de maio de 2023, e cada parte responderá pelas consequências de sua inexecução total ou parcial.</w:t>
      </w:r>
    </w:p>
    <w:p xmlns:wp14="http://schemas.microsoft.com/office/word/2010/wordml" w:rsidRPr="00D24933" w:rsidR="002A694A" w:rsidP="00D24933" w:rsidRDefault="000B0F00" w14:paraId="3468E7B6" wp14:textId="77777777">
      <w:pPr>
        <w:spacing w:line="360" w:lineRule="auto"/>
        <w:ind w:left="0" w:hanging="2"/>
        <w:jc w:val="both"/>
        <w:rPr>
          <w:rFonts w:eastAsia="Merriweather"/>
        </w:rPr>
      </w:pPr>
      <w:r w:rsidRPr="00D24933">
        <w:rPr>
          <w:rFonts w:eastAsia="Merriweather"/>
        </w:rPr>
        <w:t>6.2.</w:t>
      </w:r>
      <w:r w:rsidRPr="00D24933">
        <w:rPr>
          <w:rFonts w:eastAsia="Merriweather"/>
          <w:sz w:val="14"/>
          <w:szCs w:val="14"/>
        </w:rPr>
        <w:t xml:space="preserve"> </w:t>
      </w:r>
      <w:r w:rsidRPr="00D24933">
        <w:rPr>
          <w:rFonts w:eastAsia="Merriweather"/>
        </w:rPr>
        <w:t>Em caso de impedimento, ordem de paralisação ou suspensão do contrato, o cronograma de execução será prorrogado automaticamente pelo tempo correspondente, anotadas tais circunstâncias mediante simples apostila.</w:t>
      </w:r>
    </w:p>
    <w:p xmlns:wp14="http://schemas.microsoft.com/office/word/2010/wordml" w:rsidRPr="00D24933" w:rsidR="002A694A" w:rsidP="00D24933" w:rsidRDefault="000B0F00" w14:paraId="5ADF9AC6" wp14:textId="77777777">
      <w:pPr>
        <w:spacing w:line="360" w:lineRule="auto"/>
        <w:ind w:left="0" w:hanging="2"/>
        <w:jc w:val="both"/>
        <w:rPr>
          <w:rFonts w:eastAsia="Merriweather"/>
        </w:rPr>
      </w:pPr>
      <w:r w:rsidRPr="00D24933">
        <w:rPr>
          <w:rFonts w:eastAsia="Merriweather"/>
        </w:rPr>
        <w:t>6.3.</w:t>
      </w:r>
      <w:r w:rsidRPr="00D24933">
        <w:rPr>
          <w:rFonts w:eastAsia="Merriweather"/>
          <w:sz w:val="14"/>
          <w:szCs w:val="14"/>
        </w:rPr>
        <w:t xml:space="preserve"> </w:t>
      </w:r>
      <w:r w:rsidRPr="00D24933">
        <w:rPr>
          <w:rFonts w:eastAsia="Merriweather"/>
        </w:rPr>
        <w:t>As comunicações entre o órgão ou entidade e a contratada devem ser realizadas por escrito sempre que o ato exigir tal formalidade, admitindo-se o uso de mensagem eletrônica para esse fim.</w:t>
      </w:r>
    </w:p>
    <w:p xmlns:wp14="http://schemas.microsoft.com/office/word/2010/wordml" w:rsidRPr="00D24933" w:rsidR="002A694A" w:rsidP="00D24933" w:rsidRDefault="000B0F00" w14:paraId="79B362B6" wp14:textId="77777777">
      <w:pPr>
        <w:spacing w:line="360" w:lineRule="auto"/>
        <w:ind w:left="0" w:hanging="2"/>
        <w:jc w:val="both"/>
        <w:rPr>
          <w:rFonts w:eastAsia="Merriweather"/>
        </w:rPr>
      </w:pPr>
      <w:r w:rsidRPr="00D24933">
        <w:rPr>
          <w:rFonts w:eastAsia="Merriweather"/>
        </w:rPr>
        <w:t>6.4.</w:t>
      </w:r>
      <w:r w:rsidRPr="00D24933">
        <w:rPr>
          <w:rFonts w:eastAsia="Merriweather"/>
          <w:sz w:val="14"/>
          <w:szCs w:val="14"/>
        </w:rPr>
        <w:t xml:space="preserve"> </w:t>
      </w:r>
      <w:r w:rsidRPr="00D24933">
        <w:rPr>
          <w:rFonts w:eastAsia="Merriweather"/>
        </w:rPr>
        <w:t>O órgão ou entidade poderá convocar representante da empresa para adoção de providências que devam ser cumpridas de imediato.</w:t>
      </w:r>
    </w:p>
    <w:p xmlns:wp14="http://schemas.microsoft.com/office/word/2010/wordml" w:rsidRPr="00D24933" w:rsidR="002A694A" w:rsidP="00D24933" w:rsidRDefault="000B0F00" w14:paraId="68632339" wp14:textId="77777777">
      <w:pPr>
        <w:spacing w:line="360" w:lineRule="auto"/>
        <w:ind w:left="0" w:hanging="2"/>
        <w:jc w:val="both"/>
        <w:rPr>
          <w:rFonts w:eastAsia="Merriweather"/>
        </w:rPr>
      </w:pPr>
      <w:r w:rsidRPr="00D24933">
        <w:rPr>
          <w:rFonts w:eastAsia="Merriweather"/>
        </w:rPr>
        <w:t>6.5.</w:t>
      </w:r>
      <w:r w:rsidRPr="00D24933">
        <w:rPr>
          <w:rFonts w:eastAsia="Merriweather"/>
          <w:sz w:val="14"/>
          <w:szCs w:val="14"/>
        </w:rPr>
        <w:t xml:space="preserve"> </w:t>
      </w:r>
      <w:r w:rsidRPr="00D24933">
        <w:rPr>
          <w:rFonts w:eastAsia="Merriweather"/>
        </w:rPr>
        <w:t>Após a assinatura do contrato ou instrumento equivalente</w:t>
      </w:r>
      <w:r w:rsidRPr="00D24933">
        <w:rPr>
          <w:rFonts w:eastAsia="Merriweather"/>
          <w:strike/>
        </w:rPr>
        <w:t>,</w:t>
      </w:r>
      <w:r w:rsidRPr="00D24933">
        <w:rPr>
          <w:rFonts w:eastAsia="Merriweathe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xmlns:wp14="http://schemas.microsoft.com/office/word/2010/wordml" w:rsidRPr="00D24933" w:rsidR="002A694A" w:rsidP="00D24933" w:rsidRDefault="000B0F00" w14:paraId="7EA5D4E4" wp14:textId="77777777">
      <w:pPr>
        <w:spacing w:line="360" w:lineRule="auto"/>
        <w:ind w:left="0" w:hanging="2"/>
        <w:jc w:val="both"/>
        <w:rPr>
          <w:rFonts w:eastAsia="Merriweather"/>
        </w:rPr>
      </w:pPr>
      <w:r w:rsidRPr="00D24933">
        <w:rPr>
          <w:rFonts w:eastAsia="Merriweather"/>
        </w:rPr>
        <w:t>6.6.</w:t>
      </w:r>
      <w:r w:rsidRPr="00D24933">
        <w:rPr>
          <w:rFonts w:eastAsia="Merriweather"/>
          <w:sz w:val="14"/>
          <w:szCs w:val="14"/>
        </w:rPr>
        <w:t xml:space="preserve"> </w:t>
      </w:r>
      <w:r w:rsidRPr="00D24933">
        <w:rPr>
          <w:rFonts w:eastAsia="Merriweather"/>
        </w:rPr>
        <w:t xml:space="preserve">A execução do contrato deverá ser acompanhada e fiscalizada </w:t>
      </w:r>
      <w:proofErr w:type="gramStart"/>
      <w:r w:rsidRPr="00D24933">
        <w:rPr>
          <w:rFonts w:eastAsia="Merriweather"/>
        </w:rPr>
        <w:t>pelo(</w:t>
      </w:r>
      <w:proofErr w:type="gramEnd"/>
      <w:r w:rsidRPr="00D24933">
        <w:rPr>
          <w:rFonts w:eastAsia="Merriweather"/>
        </w:rPr>
        <w:t>s) fiscal(</w:t>
      </w:r>
      <w:proofErr w:type="spellStart"/>
      <w:r w:rsidRPr="00D24933">
        <w:rPr>
          <w:rFonts w:eastAsia="Merriweather"/>
        </w:rPr>
        <w:t>is</w:t>
      </w:r>
      <w:proofErr w:type="spellEnd"/>
      <w:r w:rsidRPr="00D24933">
        <w:rPr>
          <w:rFonts w:eastAsia="Merriweather"/>
        </w:rPr>
        <w:t>) do contrato, ou pelos respectivos substitutos (Decreto nº. 3.537, de 09 de maio de 2023, art. 163).</w:t>
      </w:r>
    </w:p>
    <w:p xmlns:wp14="http://schemas.microsoft.com/office/word/2010/wordml" w:rsidRPr="00D24933" w:rsidR="002A694A" w:rsidP="00D24933" w:rsidRDefault="000B0F00" w14:paraId="5B676CBD" wp14:textId="77777777">
      <w:pPr>
        <w:spacing w:line="360" w:lineRule="auto"/>
        <w:ind w:left="0" w:hanging="2"/>
        <w:jc w:val="both"/>
        <w:rPr>
          <w:rFonts w:eastAsia="Merriweather"/>
        </w:rPr>
      </w:pPr>
      <w:r w:rsidRPr="00D24933">
        <w:rPr>
          <w:rFonts w:eastAsia="Merriweather"/>
        </w:rPr>
        <w:t>6.7.</w:t>
      </w:r>
      <w:r w:rsidRPr="00D24933">
        <w:rPr>
          <w:rFonts w:eastAsia="Merriweather"/>
          <w:sz w:val="14"/>
          <w:szCs w:val="14"/>
        </w:rPr>
        <w:t xml:space="preserve"> </w:t>
      </w:r>
      <w:r w:rsidRPr="00D24933">
        <w:rPr>
          <w:rFonts w:eastAsia="Merriweather"/>
        </w:rPr>
        <w:t>O fiscal técnico do contrato acompanhará a execução do contrato, para que sejam cumpridas todas as condições estabelecidas no contrato, de modo a assegurar os melhores resultados para a Administração. (Decreto nº 3.537, de 09 de maio de 2023);</w:t>
      </w:r>
    </w:p>
    <w:p xmlns:wp14="http://schemas.microsoft.com/office/word/2010/wordml" w:rsidRPr="00D24933" w:rsidR="002A694A" w:rsidP="00D24933" w:rsidRDefault="000B0F00" w14:paraId="07935E46" wp14:textId="77777777">
      <w:pPr>
        <w:spacing w:line="360" w:lineRule="auto"/>
        <w:ind w:left="0" w:hanging="2"/>
        <w:jc w:val="both"/>
        <w:rPr>
          <w:rFonts w:eastAsia="Merriweather"/>
        </w:rPr>
      </w:pPr>
      <w:r w:rsidRPr="00D24933">
        <w:rPr>
          <w:rFonts w:eastAsia="Merriweather"/>
        </w:rPr>
        <w:t>6.7.1.</w:t>
      </w:r>
      <w:r w:rsidRPr="00D24933">
        <w:rPr>
          <w:rFonts w:eastAsia="Merriweather"/>
          <w:sz w:val="14"/>
          <w:szCs w:val="14"/>
        </w:rPr>
        <w:t xml:space="preserve"> </w:t>
      </w:r>
      <w:r w:rsidRPr="00D24933">
        <w:rPr>
          <w:rFonts w:eastAsia="Merriweather"/>
        </w:rPr>
        <w:t>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hyperlink w:anchor="art22" r:id="rId10">
        <w:r w:rsidRPr="00D24933">
          <w:rPr>
            <w:rFonts w:eastAsia="Merriweather"/>
          </w:rPr>
          <w:t>)</w:t>
        </w:r>
      </w:hyperlink>
      <w:r w:rsidRPr="00D24933">
        <w:rPr>
          <w:rFonts w:eastAsia="Merriweather"/>
        </w:rPr>
        <w:t>;</w:t>
      </w:r>
    </w:p>
    <w:p xmlns:wp14="http://schemas.microsoft.com/office/word/2010/wordml" w:rsidRPr="00D24933" w:rsidR="002A694A" w:rsidP="00D24933" w:rsidRDefault="000B0F00" w14:paraId="307BE182" wp14:textId="77777777">
      <w:pPr>
        <w:spacing w:line="360" w:lineRule="auto"/>
        <w:ind w:left="0" w:hanging="2"/>
        <w:jc w:val="both"/>
        <w:rPr>
          <w:rFonts w:eastAsia="Merriweather"/>
        </w:rPr>
      </w:pPr>
      <w:r w:rsidRPr="00D24933">
        <w:rPr>
          <w:rFonts w:eastAsia="Merriweather"/>
        </w:rPr>
        <w:t>6.7.2.</w:t>
      </w:r>
      <w:r w:rsidRPr="00D24933">
        <w:rPr>
          <w:rFonts w:eastAsia="Merriweather"/>
          <w:sz w:val="14"/>
          <w:szCs w:val="14"/>
        </w:rPr>
        <w:t xml:space="preserve"> </w:t>
      </w:r>
      <w:r w:rsidRPr="00D24933">
        <w:rPr>
          <w:rFonts w:eastAsia="Merriweather"/>
        </w:rPr>
        <w:t>Identificada qualquer inexatidão ou irregularidade, o fiscal técnico do contrato emitirá notificações para a correção da execução do contrato, determinando prazo para a correção. (Decreto nº 3.537, de 09 de maio de 2023, art. 12, II);</w:t>
      </w:r>
    </w:p>
    <w:p xmlns:wp14="http://schemas.microsoft.com/office/word/2010/wordml" w:rsidRPr="00D24933" w:rsidR="002A694A" w:rsidP="00D24933" w:rsidRDefault="000B0F00" w14:paraId="4D2E4043" wp14:textId="77777777">
      <w:pPr>
        <w:spacing w:line="360" w:lineRule="auto"/>
        <w:ind w:left="0" w:hanging="2"/>
        <w:jc w:val="both"/>
        <w:rPr>
          <w:rFonts w:eastAsia="Merriweather"/>
        </w:rPr>
      </w:pPr>
      <w:r w:rsidRPr="00D24933">
        <w:rPr>
          <w:rFonts w:eastAsia="Merriweather"/>
        </w:rPr>
        <w:t>6.7.3.</w:t>
      </w:r>
      <w:r w:rsidRPr="00D24933">
        <w:rPr>
          <w:rFonts w:eastAsia="Merriweather"/>
          <w:sz w:val="14"/>
          <w:szCs w:val="14"/>
        </w:rPr>
        <w:t xml:space="preserve"> </w:t>
      </w:r>
      <w:r w:rsidRPr="00D24933">
        <w:rPr>
          <w:rFonts w:eastAsia="Merriweather"/>
        </w:rPr>
        <w:t>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xmlns:wp14="http://schemas.microsoft.com/office/word/2010/wordml" w:rsidRPr="00D24933" w:rsidR="002A694A" w:rsidP="00D24933" w:rsidRDefault="000B0F00" w14:paraId="5AFC97D7" wp14:textId="77777777">
      <w:pPr>
        <w:spacing w:line="360" w:lineRule="auto"/>
        <w:ind w:left="0" w:hanging="2"/>
        <w:jc w:val="both"/>
        <w:rPr>
          <w:rFonts w:eastAsia="Merriweather"/>
        </w:rPr>
      </w:pPr>
      <w:r w:rsidRPr="00D24933">
        <w:rPr>
          <w:rFonts w:eastAsia="Merriweather"/>
        </w:rPr>
        <w:t>6.7.4.</w:t>
      </w:r>
      <w:r w:rsidRPr="00D24933">
        <w:rPr>
          <w:rFonts w:eastAsia="Merriweather"/>
          <w:sz w:val="14"/>
          <w:szCs w:val="14"/>
        </w:rPr>
        <w:t xml:space="preserve"> </w:t>
      </w:r>
      <w:r w:rsidRPr="00D24933">
        <w:rPr>
          <w:rFonts w:eastAsia="Merriweather"/>
        </w:rPr>
        <w:t>No caso de ocorrências que possam inviabilizar a execução do contrato nas datas aprazadas, o fiscal técnico do contrato comunicará o fato imediatamente ao gestor do contrato. (Decreto nº 3.537, de 09 de maio de 2023, art. 12).</w:t>
      </w:r>
    </w:p>
    <w:p xmlns:wp14="http://schemas.microsoft.com/office/word/2010/wordml" w:rsidRPr="00D24933" w:rsidR="002A694A" w:rsidP="00D24933" w:rsidRDefault="000B0F00" w14:paraId="771E625B" wp14:textId="77777777">
      <w:pPr>
        <w:spacing w:line="360" w:lineRule="auto"/>
        <w:ind w:left="0" w:hanging="2"/>
        <w:jc w:val="both"/>
        <w:rPr>
          <w:rFonts w:eastAsia="Merriweather"/>
        </w:rPr>
      </w:pPr>
      <w:r w:rsidRPr="00D24933">
        <w:rPr>
          <w:rFonts w:eastAsia="Merriweather"/>
        </w:rPr>
        <w:t>6.7.5.</w:t>
      </w:r>
      <w:r w:rsidRPr="00D24933">
        <w:rPr>
          <w:rFonts w:eastAsia="Merriweather"/>
          <w:sz w:val="14"/>
          <w:szCs w:val="14"/>
        </w:rPr>
        <w:t xml:space="preserve"> </w:t>
      </w:r>
      <w:r w:rsidRPr="00D24933">
        <w:rPr>
          <w:rFonts w:eastAsia="Merriweather"/>
        </w:rPr>
        <w:t>O fiscal técnico do contrato comunicar ao gestor do contrato, em tempo hábil, o término do contrato sob sua responsabilidade, com vistas à renovação tempestiva ou à prorrogação contratual (Decreto nº 3.537, de 09 de maio de 2023, art. 12).</w:t>
      </w:r>
    </w:p>
    <w:p xmlns:wp14="http://schemas.microsoft.com/office/word/2010/wordml" w:rsidRPr="00D24933" w:rsidR="002A694A" w:rsidP="00D24933" w:rsidRDefault="000B0F00" w14:paraId="256828FA" wp14:textId="77777777">
      <w:pPr>
        <w:spacing w:line="360" w:lineRule="auto"/>
        <w:ind w:left="0" w:hanging="2"/>
        <w:jc w:val="both"/>
        <w:rPr>
          <w:rFonts w:eastAsia="Merriweather"/>
        </w:rPr>
      </w:pPr>
      <w:r w:rsidRPr="00D24933">
        <w:rPr>
          <w:rFonts w:eastAsia="Merriweather"/>
        </w:rPr>
        <w:t>6.8.</w:t>
      </w:r>
      <w:r w:rsidRPr="00D24933">
        <w:rPr>
          <w:rFonts w:eastAsia="Merriweather"/>
          <w:sz w:val="14"/>
          <w:szCs w:val="14"/>
        </w:rPr>
        <w:t xml:space="preserve"> </w:t>
      </w:r>
      <w:r w:rsidRPr="00D24933">
        <w:rPr>
          <w:rFonts w:eastAsia="Merriweather"/>
        </w:rPr>
        <w:t xml:space="preserve">O fiscal administrativo do contrato verificará a manutenção das condições de habilitação da contratada, acompanhará o empenho, o pagamento, as garantias, as glosas e a formalização de </w:t>
      </w:r>
      <w:proofErr w:type="spellStart"/>
      <w:r w:rsidRPr="00D24933">
        <w:rPr>
          <w:rFonts w:eastAsia="Merriweather"/>
        </w:rPr>
        <w:t>apostilamento</w:t>
      </w:r>
      <w:proofErr w:type="spellEnd"/>
      <w:r w:rsidRPr="00D24933">
        <w:rPr>
          <w:rFonts w:eastAsia="Merriweather"/>
        </w:rPr>
        <w:t xml:space="preserve"> e termos aditivos, solicitando quaisquer documentos comprobatórios pertinentes, caso necessário (Decreto nº 3.537, de 09 de maio de 2023, art. 12, §7º).</w:t>
      </w:r>
    </w:p>
    <w:p xmlns:wp14="http://schemas.microsoft.com/office/word/2010/wordml" w:rsidRPr="00D24933" w:rsidR="002A694A" w:rsidP="00D24933" w:rsidRDefault="000B0F00" w14:paraId="2D8A34E8" wp14:textId="77777777">
      <w:pPr>
        <w:spacing w:line="360" w:lineRule="auto"/>
        <w:ind w:left="0" w:hanging="2"/>
        <w:jc w:val="both"/>
        <w:rPr>
          <w:rFonts w:eastAsia="Merriweather"/>
        </w:rPr>
      </w:pPr>
      <w:r w:rsidRPr="00D24933">
        <w:rPr>
          <w:rFonts w:eastAsia="Merriweather"/>
        </w:rPr>
        <w:t>6.8.1.</w:t>
      </w:r>
      <w:r w:rsidRPr="00D24933">
        <w:rPr>
          <w:rFonts w:eastAsia="Merriweather"/>
          <w:sz w:val="14"/>
          <w:szCs w:val="14"/>
        </w:rPr>
        <w:t xml:space="preserve"> </w:t>
      </w:r>
      <w:r w:rsidRPr="00D24933">
        <w:rPr>
          <w:rFonts w:eastAsia="Merriweather"/>
        </w:rPr>
        <w:t>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xmlns:wp14="http://schemas.microsoft.com/office/word/2010/wordml" w:rsidRPr="00D24933" w:rsidR="002A694A" w:rsidP="00D24933" w:rsidRDefault="000B0F00" w14:paraId="7BF1FB04" wp14:textId="77777777">
      <w:pPr>
        <w:spacing w:line="360" w:lineRule="auto"/>
        <w:ind w:left="0" w:hanging="2"/>
        <w:jc w:val="both"/>
        <w:rPr>
          <w:rFonts w:eastAsia="Merriweather"/>
        </w:rPr>
      </w:pPr>
      <w:r w:rsidRPr="00D24933">
        <w:rPr>
          <w:rFonts w:eastAsia="Merriweather"/>
        </w:rPr>
        <w:t>6.9.</w:t>
      </w:r>
      <w:r w:rsidRPr="00D24933">
        <w:rPr>
          <w:rFonts w:eastAsia="Merriweather"/>
          <w:sz w:val="14"/>
          <w:szCs w:val="14"/>
        </w:rPr>
        <w:t xml:space="preserve"> </w:t>
      </w:r>
      <w:r w:rsidRPr="00D24933">
        <w:rPr>
          <w:rFonts w:eastAsia="Merriweathe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xmlns:wp14="http://schemas.microsoft.com/office/word/2010/wordml" w:rsidRPr="00D24933" w:rsidR="002A694A" w:rsidP="00D24933" w:rsidRDefault="000B0F00" w14:paraId="0B2EE0AF" wp14:textId="77777777">
      <w:pPr>
        <w:spacing w:line="360" w:lineRule="auto"/>
        <w:ind w:left="0" w:hanging="2"/>
        <w:jc w:val="both"/>
        <w:rPr>
          <w:rFonts w:eastAsia="Merriweather"/>
        </w:rPr>
      </w:pPr>
      <w:r w:rsidRPr="00D24933">
        <w:rPr>
          <w:rFonts w:eastAsia="Merriweather"/>
        </w:rPr>
        <w:t>6.9.1.</w:t>
      </w:r>
      <w:r w:rsidRPr="00D24933">
        <w:rPr>
          <w:rFonts w:eastAsia="Merriweather"/>
          <w:sz w:val="14"/>
          <w:szCs w:val="14"/>
        </w:rPr>
        <w:t xml:space="preserve"> </w:t>
      </w:r>
      <w:r w:rsidRPr="00D24933">
        <w:rPr>
          <w:rFonts w:eastAsia="Merriweather"/>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xmlns:wp14="http://schemas.microsoft.com/office/word/2010/wordml" w:rsidRPr="00D24933" w:rsidR="002A694A" w:rsidP="00D24933" w:rsidRDefault="000B0F00" w14:paraId="790A0FD2" wp14:textId="77777777">
      <w:pPr>
        <w:spacing w:line="360" w:lineRule="auto"/>
        <w:ind w:left="0" w:hanging="2"/>
        <w:jc w:val="both"/>
        <w:rPr>
          <w:rFonts w:eastAsia="Merriweather"/>
        </w:rPr>
      </w:pPr>
      <w:r w:rsidRPr="00D24933">
        <w:rPr>
          <w:rFonts w:eastAsia="Merriweather"/>
        </w:rPr>
        <w:t>6.9.2.</w:t>
      </w:r>
      <w:r w:rsidRPr="00D24933">
        <w:rPr>
          <w:rFonts w:eastAsia="Merriweather"/>
          <w:sz w:val="14"/>
          <w:szCs w:val="14"/>
        </w:rPr>
        <w:t xml:space="preserve"> </w:t>
      </w:r>
      <w:r w:rsidRPr="00D24933">
        <w:rPr>
          <w:rFonts w:eastAsia="Merriweather"/>
        </w:rPr>
        <w:t xml:space="preserve">O gestor do contrato acompanhará os registros realizados pelos fiscais do contrato, de todas as ocorrências relacionadas à execução do contrato e as medidas adotadas, informando, se for o caso, à </w:t>
      </w:r>
      <w:r w:rsidRPr="00D24933">
        <w:rPr>
          <w:rFonts w:eastAsia="Merriweather"/>
        </w:rPr>
        <w:t>autoridade superior àquelas que ultrapassarem a sua competência. (Decreto nº 3.537, de 09 de maio de 2023, art. 12).</w:t>
      </w:r>
    </w:p>
    <w:p xmlns:wp14="http://schemas.microsoft.com/office/word/2010/wordml" w:rsidRPr="00D24933" w:rsidR="002A694A" w:rsidP="00D24933" w:rsidRDefault="000B0F00" w14:paraId="0BF9A946" wp14:textId="77777777">
      <w:pPr>
        <w:spacing w:line="360" w:lineRule="auto"/>
        <w:ind w:left="0" w:hanging="2"/>
        <w:jc w:val="both"/>
        <w:rPr>
          <w:rFonts w:eastAsia="Merriweather"/>
        </w:rPr>
      </w:pPr>
      <w:r w:rsidRPr="00D24933">
        <w:rPr>
          <w:rFonts w:eastAsia="Merriweather"/>
        </w:rPr>
        <w:t>6.9.3.</w:t>
      </w:r>
      <w:r w:rsidRPr="00D24933">
        <w:rPr>
          <w:rFonts w:eastAsia="Merriweather"/>
          <w:sz w:val="14"/>
          <w:szCs w:val="14"/>
        </w:rPr>
        <w:t xml:space="preserve"> </w:t>
      </w:r>
      <w:r w:rsidRPr="00D24933">
        <w:rPr>
          <w:rFonts w:eastAsia="Merriweathe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xmlns:wp14="http://schemas.microsoft.com/office/word/2010/wordml" w:rsidRPr="00D24933" w:rsidR="002A694A" w:rsidP="00D24933" w:rsidRDefault="000B0F00" w14:paraId="251235A4" wp14:textId="77777777">
      <w:pPr>
        <w:spacing w:line="360" w:lineRule="auto"/>
        <w:ind w:left="0" w:hanging="2"/>
        <w:jc w:val="both"/>
        <w:rPr>
          <w:rFonts w:eastAsia="Merriweather"/>
        </w:rPr>
      </w:pPr>
      <w:r w:rsidRPr="00D24933">
        <w:rPr>
          <w:rFonts w:eastAsia="Merriweather"/>
        </w:rPr>
        <w:t>6.9.4.</w:t>
      </w:r>
      <w:r w:rsidRPr="00D24933">
        <w:rPr>
          <w:rFonts w:eastAsia="Merriweather"/>
          <w:sz w:val="14"/>
          <w:szCs w:val="14"/>
        </w:rPr>
        <w:t xml:space="preserve"> </w:t>
      </w:r>
      <w:r w:rsidRPr="00D24933">
        <w:rPr>
          <w:rFonts w:eastAsia="Merriweather"/>
        </w:rPr>
        <w:t>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xmlns:wp14="http://schemas.microsoft.com/office/word/2010/wordml" w:rsidRPr="00D24933" w:rsidR="002A694A" w:rsidP="00D24933" w:rsidRDefault="000B0F00" w14:paraId="3C4B5BB6" wp14:textId="77777777">
      <w:pPr>
        <w:spacing w:line="360" w:lineRule="auto"/>
        <w:ind w:left="0" w:hanging="2"/>
        <w:jc w:val="both"/>
        <w:rPr>
          <w:rFonts w:eastAsia="Merriweather"/>
        </w:rPr>
      </w:pPr>
      <w:r w:rsidRPr="00D24933">
        <w:rPr>
          <w:rFonts w:eastAsia="Merriweather"/>
        </w:rPr>
        <w:t>6.10.</w:t>
      </w:r>
      <w:r w:rsidRPr="00D24933">
        <w:rPr>
          <w:rFonts w:eastAsia="Merriweather"/>
          <w:sz w:val="14"/>
          <w:szCs w:val="14"/>
        </w:rPr>
        <w:t xml:space="preserve"> </w:t>
      </w:r>
      <w:r w:rsidRPr="00D24933">
        <w:rPr>
          <w:rFonts w:eastAsia="Merriweather"/>
        </w:rPr>
        <w:t>O fiscal administrativo do contrato comunicará ao gestor do contrato, em tempo hábil, o término do contrato sob sua responsabilidade, com vistas à tempestiva renovação ou prorrogação contratual (Decreto nº 3.537, de 09 de maio de 2023, art. 12).</w:t>
      </w:r>
    </w:p>
    <w:p xmlns:wp14="http://schemas.microsoft.com/office/word/2010/wordml" w:rsidRPr="00D24933" w:rsidR="002A694A" w:rsidP="00D24933" w:rsidRDefault="000B0F00" w14:paraId="18765677" wp14:textId="77777777">
      <w:pPr>
        <w:spacing w:line="360" w:lineRule="auto"/>
        <w:ind w:left="0" w:hanging="2"/>
        <w:jc w:val="both"/>
        <w:rPr>
          <w:rFonts w:eastAsia="Merriweather"/>
        </w:rPr>
      </w:pPr>
      <w:r w:rsidRPr="00D24933">
        <w:rPr>
          <w:rFonts w:eastAsia="Merriweather"/>
        </w:rPr>
        <w:t>6.11.</w:t>
      </w:r>
      <w:r w:rsidRPr="00D24933">
        <w:rPr>
          <w:rFonts w:eastAsia="Merriweather"/>
          <w:sz w:val="14"/>
          <w:szCs w:val="14"/>
        </w:rPr>
        <w:t xml:space="preserve"> </w:t>
      </w:r>
      <w:r w:rsidRPr="00D24933">
        <w:rPr>
          <w:rFonts w:eastAsia="Merriweather"/>
        </w:rPr>
        <w:t>O gestor do contrato deverá elaborará relatório final com informações sobre a consecução dos objetivos que tenham justificado a contratação e eventuais condutas a serem adotadas para o aprimoramento das atividades da Administração. (Decreto nº 3.537, de 09 de maio de 2023, art. 10).</w:t>
      </w:r>
    </w:p>
    <w:p xmlns:wp14="http://schemas.microsoft.com/office/word/2010/wordml" w:rsidR="00575DBC" w:rsidP="00D24933" w:rsidRDefault="00575DBC" w14:paraId="0D0B940D" wp14:textId="77777777">
      <w:pPr>
        <w:spacing w:line="360" w:lineRule="auto"/>
        <w:ind w:left="0" w:hanging="2"/>
        <w:jc w:val="both"/>
        <w:rPr>
          <w:rFonts w:eastAsia="Merriweather"/>
          <w:b/>
        </w:rPr>
      </w:pPr>
    </w:p>
    <w:p xmlns:wp14="http://schemas.microsoft.com/office/word/2010/wordml" w:rsidRPr="00D24933" w:rsidR="002A694A" w:rsidP="00D24933" w:rsidRDefault="000B0F00" w14:paraId="7F82842F" wp14:textId="77777777">
      <w:pPr>
        <w:spacing w:line="360" w:lineRule="auto"/>
        <w:ind w:left="0" w:hanging="2"/>
        <w:jc w:val="both"/>
        <w:rPr>
          <w:rFonts w:eastAsia="Merriweather"/>
          <w:b/>
        </w:rPr>
      </w:pPr>
      <w:r w:rsidRPr="00D24933">
        <w:rPr>
          <w:rFonts w:eastAsia="Merriweather"/>
          <w:b/>
        </w:rPr>
        <w:t>7.</w:t>
      </w:r>
      <w:r w:rsidRPr="00D24933">
        <w:rPr>
          <w:rFonts w:eastAsia="Merriweather"/>
          <w:b/>
          <w:sz w:val="14"/>
          <w:szCs w:val="14"/>
        </w:rPr>
        <w:t xml:space="preserve"> </w:t>
      </w:r>
      <w:r w:rsidRPr="00D24933">
        <w:rPr>
          <w:rFonts w:eastAsia="Merriweather"/>
          <w:b/>
        </w:rPr>
        <w:t>CRITÉRIOS DE MEDIÇÃO E DE PAGAMENTO</w:t>
      </w:r>
    </w:p>
    <w:p xmlns:wp14="http://schemas.microsoft.com/office/word/2010/wordml" w:rsidRPr="00D24933" w:rsidR="002A694A" w:rsidP="00D24933" w:rsidRDefault="000B0F00" w14:paraId="19F04520" wp14:textId="77777777">
      <w:pPr>
        <w:spacing w:line="360" w:lineRule="auto"/>
        <w:ind w:left="0" w:hanging="2"/>
        <w:jc w:val="both"/>
        <w:rPr>
          <w:rFonts w:eastAsia="Merriweather"/>
        </w:rPr>
      </w:pPr>
      <w:r w:rsidRPr="00D24933">
        <w:rPr>
          <w:rFonts w:eastAsia="Merriweather"/>
        </w:rPr>
        <w:t>Recebimento do Objeto</w:t>
      </w:r>
    </w:p>
    <w:p xmlns:wp14="http://schemas.microsoft.com/office/word/2010/wordml" w:rsidRPr="00D24933" w:rsidR="00534AC2" w:rsidP="00534AC2" w:rsidRDefault="00534AC2" w14:paraId="34D7F680" wp14:textId="77777777">
      <w:pPr>
        <w:spacing w:line="360" w:lineRule="auto"/>
        <w:ind w:left="0" w:hanging="2"/>
        <w:jc w:val="both"/>
        <w:rPr>
          <w:rFonts w:eastAsia="Merriweather"/>
          <w:sz w:val="16"/>
          <w:szCs w:val="16"/>
        </w:rPr>
      </w:pPr>
      <w:r w:rsidRPr="00D24933">
        <w:rPr>
          <w:rFonts w:eastAsia="Merriweather"/>
        </w:rPr>
        <w:t xml:space="preserve">O recebimento definitivo ocorrerá no prazo de </w:t>
      </w:r>
      <w:permStart w:edGrp="everyone" w:id="1821008825"/>
      <w:r w:rsidRPr="00117959">
        <w:rPr>
          <w:rFonts w:eastAsia="Merriweather"/>
        </w:rPr>
        <w:t>5 (cinco) dias úteis</w:t>
      </w:r>
      <w:r w:rsidRPr="00D24933">
        <w:rPr>
          <w:rFonts w:eastAsia="Merriweather"/>
          <w:color w:val="FF0000"/>
        </w:rPr>
        <w:t>,</w:t>
      </w:r>
      <w:permEnd w:id="1821008825"/>
      <w:r w:rsidRPr="00D24933">
        <w:rPr>
          <w:rFonts w:eastAsia="Merriweather"/>
          <w:color w:val="FF0000"/>
        </w:rPr>
        <w:t xml:space="preserve"> </w:t>
      </w:r>
      <w:r w:rsidRPr="00D24933">
        <w:rPr>
          <w:rFonts w:eastAsia="Merriweather"/>
        </w:rPr>
        <w:t>a contar do recebimento da nota fiscal ou instrumento de cobrança equivalente pela Administração, após a verificação da qualidade e quantidade do material e consequente aceitação mediante termo detalhado.</w:t>
      </w:r>
      <w:r w:rsidRPr="00D24933">
        <w:rPr>
          <w:rFonts w:eastAsia="Merriweather"/>
          <w:sz w:val="16"/>
          <w:szCs w:val="16"/>
        </w:rPr>
        <w:t xml:space="preserve"> </w:t>
      </w:r>
    </w:p>
    <w:p xmlns:wp14="http://schemas.microsoft.com/office/word/2010/wordml" w:rsidRPr="00D24933" w:rsidR="00534AC2" w:rsidP="00534AC2" w:rsidRDefault="00534AC2" w14:paraId="73211757" wp14:textId="77777777">
      <w:pPr>
        <w:spacing w:line="360" w:lineRule="auto"/>
        <w:ind w:left="0" w:hanging="2"/>
        <w:jc w:val="both"/>
        <w:rPr>
          <w:rFonts w:eastAsia="Merriweather"/>
        </w:rPr>
      </w:pPr>
      <w:r>
        <w:rPr>
          <w:rFonts w:eastAsia="Merriweather"/>
        </w:rPr>
        <w:t>7.2</w:t>
      </w:r>
      <w:r w:rsidRPr="00D24933">
        <w:rPr>
          <w:rFonts w:eastAsia="Merriweather"/>
        </w:rPr>
        <w:t>.</w:t>
      </w:r>
      <w:r w:rsidRPr="00D24933">
        <w:rPr>
          <w:rFonts w:eastAsia="Merriweather"/>
          <w:sz w:val="14"/>
          <w:szCs w:val="14"/>
        </w:rPr>
        <w:t xml:space="preserve"> </w:t>
      </w:r>
      <w:r w:rsidRPr="00D24933">
        <w:rPr>
          <w:rFonts w:eastAsia="Merriweather"/>
        </w:rPr>
        <w:t>O prazo para recebimento definitivo poderá ser excepcionalmente prorrogado, de forma justificada, por igual período, quando houver necessidade de diligências para a aferição do atendimento das exigências contratuais.</w:t>
      </w:r>
    </w:p>
    <w:p xmlns:wp14="http://schemas.microsoft.com/office/word/2010/wordml" w:rsidRPr="00D24933" w:rsidR="00534AC2" w:rsidP="00534AC2" w:rsidRDefault="00534AC2" w14:paraId="7296400B" wp14:textId="77777777">
      <w:pPr>
        <w:spacing w:line="360" w:lineRule="auto"/>
        <w:ind w:left="0" w:hanging="2"/>
        <w:jc w:val="both"/>
        <w:rPr>
          <w:rFonts w:eastAsia="Merriweather"/>
        </w:rPr>
      </w:pPr>
      <w:r w:rsidRPr="00D24933">
        <w:rPr>
          <w:rFonts w:eastAsia="Merriweather"/>
        </w:rPr>
        <w:t>7.</w:t>
      </w:r>
      <w:r>
        <w:rPr>
          <w:rFonts w:eastAsia="Merriweather"/>
        </w:rPr>
        <w:t>3</w:t>
      </w:r>
      <w:r w:rsidRPr="00D24933">
        <w:rPr>
          <w:rFonts w:eastAsia="Merriweather"/>
        </w:rPr>
        <w:t>.</w:t>
      </w:r>
      <w:r w:rsidRPr="00D24933">
        <w:rPr>
          <w:rFonts w:eastAsia="Merriweather"/>
          <w:sz w:val="14"/>
          <w:szCs w:val="14"/>
        </w:rPr>
        <w:t xml:space="preserve"> </w:t>
      </w:r>
      <w:r w:rsidRPr="00D24933">
        <w:rPr>
          <w:rFonts w:eastAsia="Merriweather"/>
        </w:rPr>
        <w:t>No caso de controvérsia sobre a execução do objeto, quanto à dimensão, qualidade e quantidade, deverá ser observado o teor do § 4º, do art. 39 do Decreto Municipal nº. 3537, de 09 de maio de 2023, comunicando-se à empresa para emissão de Nota Fiscal no que pertine à parcela incontroversa da execução do objeto, para efeito de liquidação e pagamento.</w:t>
      </w:r>
    </w:p>
    <w:p xmlns:wp14="http://schemas.microsoft.com/office/word/2010/wordml" w:rsidRPr="00D24933" w:rsidR="00534AC2" w:rsidP="00534AC2" w:rsidRDefault="00534AC2" w14:paraId="5642CE13" wp14:textId="77777777">
      <w:pPr>
        <w:spacing w:line="360" w:lineRule="auto"/>
        <w:ind w:left="0" w:hanging="2"/>
        <w:jc w:val="both"/>
        <w:rPr>
          <w:rFonts w:eastAsia="Merriweather"/>
        </w:rPr>
      </w:pPr>
      <w:r>
        <w:rPr>
          <w:rFonts w:eastAsia="Merriweather"/>
        </w:rPr>
        <w:t>7.4</w:t>
      </w:r>
      <w:r w:rsidRPr="00D24933">
        <w:rPr>
          <w:rFonts w:eastAsia="Merriweather"/>
        </w:rPr>
        <w:t>.</w:t>
      </w:r>
      <w:r w:rsidRPr="00D24933">
        <w:rPr>
          <w:rFonts w:eastAsia="Merriweather"/>
          <w:sz w:val="14"/>
          <w:szCs w:val="14"/>
        </w:rPr>
        <w:t xml:space="preserve"> </w:t>
      </w:r>
      <w:r w:rsidRPr="00D24933">
        <w:rPr>
          <w:rFonts w:eastAsia="Merriweather"/>
        </w:rPr>
        <w:t xml:space="preserve">O prazo para a solução, pelo contratado, de inconsistências na execução do objeto ou de saneamento da nota fiscal ou de instrumento de cobrança equivalente, verificadas pela Administração </w:t>
      </w:r>
      <w:r w:rsidRPr="00D24933">
        <w:rPr>
          <w:rFonts w:eastAsia="Merriweather"/>
        </w:rPr>
        <w:t>durante a análise prévia à liquidação de despesa, não será computado para os fins do recebimento definitivo.</w:t>
      </w:r>
    </w:p>
    <w:p xmlns:wp14="http://schemas.microsoft.com/office/word/2010/wordml" w:rsidRPr="00D24933" w:rsidR="00534AC2" w:rsidP="00534AC2" w:rsidRDefault="00534AC2" w14:paraId="58AF8675" wp14:textId="77777777">
      <w:pPr>
        <w:spacing w:line="360" w:lineRule="auto"/>
        <w:ind w:left="0" w:hanging="2"/>
        <w:jc w:val="both"/>
        <w:rPr>
          <w:rFonts w:eastAsia="Merriweather"/>
        </w:rPr>
      </w:pPr>
      <w:r>
        <w:rPr>
          <w:rFonts w:eastAsia="Merriweather"/>
        </w:rPr>
        <w:t>7.5</w:t>
      </w:r>
      <w:r w:rsidRPr="00D24933">
        <w:rPr>
          <w:rFonts w:eastAsia="Merriweather"/>
        </w:rPr>
        <w:t>.</w:t>
      </w:r>
      <w:r w:rsidRPr="00D24933">
        <w:rPr>
          <w:rFonts w:eastAsia="Merriweather"/>
          <w:sz w:val="14"/>
          <w:szCs w:val="14"/>
        </w:rPr>
        <w:t xml:space="preserve"> </w:t>
      </w:r>
      <w:r w:rsidRPr="00D24933">
        <w:rPr>
          <w:rFonts w:eastAsia="Merriweather"/>
        </w:rPr>
        <w:t>O recebimento provisório ou definitivo não excluirá a responsabilidade civil pela solidez e pela segurança do serviço nem a responsabilidade ético-profissional pela perfeita execução do contrato.</w:t>
      </w:r>
    </w:p>
    <w:p xmlns:wp14="http://schemas.microsoft.com/office/word/2010/wordml" w:rsidRPr="00117959" w:rsidR="00534AC2" w:rsidP="00534AC2" w:rsidRDefault="00534AC2" w14:paraId="7D751BC7" wp14:textId="77777777">
      <w:pPr>
        <w:spacing w:line="360" w:lineRule="auto"/>
        <w:ind w:left="0" w:hanging="2"/>
        <w:jc w:val="both"/>
        <w:rPr>
          <w:rFonts w:eastAsia="Merriweather"/>
          <w:b/>
        </w:rPr>
      </w:pPr>
      <w:r w:rsidRPr="00117959">
        <w:rPr>
          <w:rFonts w:eastAsia="Merriweather"/>
          <w:b/>
        </w:rPr>
        <w:t>Liquidação</w:t>
      </w:r>
    </w:p>
    <w:p xmlns:wp14="http://schemas.microsoft.com/office/word/2010/wordml" w:rsidRPr="00D24933" w:rsidR="00534AC2" w:rsidP="00534AC2" w:rsidRDefault="00534AC2" w14:paraId="6C217601" wp14:textId="77777777">
      <w:pPr>
        <w:spacing w:line="360" w:lineRule="auto"/>
        <w:ind w:left="0" w:hanging="2"/>
        <w:jc w:val="both"/>
        <w:rPr>
          <w:rFonts w:eastAsia="Merriweather"/>
        </w:rPr>
      </w:pPr>
      <w:r>
        <w:rPr>
          <w:rFonts w:eastAsia="Merriweather"/>
        </w:rPr>
        <w:t>7.6</w:t>
      </w:r>
      <w:r w:rsidRPr="00D24933">
        <w:rPr>
          <w:rFonts w:eastAsia="Merriweather"/>
        </w:rPr>
        <w:t>.</w:t>
      </w:r>
      <w:r w:rsidRPr="00D24933">
        <w:rPr>
          <w:rFonts w:eastAsia="Merriweather"/>
          <w:sz w:val="14"/>
          <w:szCs w:val="14"/>
        </w:rPr>
        <w:t xml:space="preserve"> </w:t>
      </w:r>
      <w:r w:rsidRPr="00D24933">
        <w:rPr>
          <w:rFonts w:eastAsia="Merriweather"/>
        </w:rPr>
        <w:t>Recebida a Nota Fiscal ou documento de cobrança equivalente, correrá o prazo de dez dias úteis para fins de liquidação, na forma desta seção, prorrogáveis por igual período, conforme a legislação aplicável.</w:t>
      </w:r>
    </w:p>
    <w:p xmlns:wp14="http://schemas.microsoft.com/office/word/2010/wordml" w:rsidRPr="00D24933" w:rsidR="00534AC2" w:rsidP="00534AC2" w:rsidRDefault="00534AC2" w14:paraId="6BFB7023" wp14:textId="77777777">
      <w:pPr>
        <w:spacing w:line="360" w:lineRule="auto"/>
        <w:ind w:left="0" w:hanging="2"/>
        <w:jc w:val="both"/>
        <w:rPr>
          <w:rFonts w:eastAsia="Merriweather"/>
        </w:rPr>
      </w:pPr>
      <w:r>
        <w:rPr>
          <w:rFonts w:eastAsia="Merriweather"/>
        </w:rPr>
        <w:t>7.6</w:t>
      </w:r>
      <w:r w:rsidRPr="00D24933">
        <w:rPr>
          <w:rFonts w:eastAsia="Merriweather"/>
        </w:rPr>
        <w:t>.1.</w:t>
      </w:r>
      <w:r w:rsidRPr="00D24933">
        <w:rPr>
          <w:rFonts w:eastAsia="Merriweather"/>
          <w:sz w:val="14"/>
          <w:szCs w:val="14"/>
        </w:rPr>
        <w:t xml:space="preserve"> </w:t>
      </w:r>
      <w:r w:rsidRPr="00D24933">
        <w:rPr>
          <w:rFonts w:eastAsia="Merriweather"/>
        </w:rPr>
        <w:t>O prazo de que trata o item anterior será reduzido à metade, mantendo-se a possibilidade de prorrogação, no caso de contratações decorrentes de despesas cujos valores não ultrapassem o limite de que trata o</w:t>
      </w:r>
      <w:hyperlink w:anchor="art75" r:id="rId11">
        <w:r w:rsidRPr="00D24933">
          <w:rPr>
            <w:rFonts w:eastAsia="Merriweather"/>
          </w:rPr>
          <w:t xml:space="preserve"> </w:t>
        </w:r>
      </w:hyperlink>
      <w:hyperlink w:anchor="art75" r:id="rId12">
        <w:r w:rsidRPr="00D24933">
          <w:rPr>
            <w:rFonts w:eastAsia="Merriweather"/>
          </w:rPr>
          <w:t>inciso II do art. 160 do Decreto Municipal nº 3735, de 09 de maio de 202</w:t>
        </w:r>
      </w:hyperlink>
      <w:r w:rsidRPr="00D24933">
        <w:rPr>
          <w:rFonts w:eastAsia="Merriweather"/>
        </w:rPr>
        <w:t>3.</w:t>
      </w:r>
    </w:p>
    <w:p xmlns:wp14="http://schemas.microsoft.com/office/word/2010/wordml" w:rsidRPr="00D24933" w:rsidR="00534AC2" w:rsidP="00534AC2" w:rsidRDefault="00534AC2" w14:paraId="07D9376B" wp14:textId="77777777">
      <w:pPr>
        <w:spacing w:line="360" w:lineRule="auto"/>
        <w:ind w:left="0" w:hanging="2"/>
        <w:jc w:val="both"/>
        <w:rPr>
          <w:rFonts w:eastAsia="Merriweather"/>
        </w:rPr>
      </w:pPr>
      <w:r w:rsidRPr="00D24933">
        <w:rPr>
          <w:rFonts w:eastAsia="Merriweather"/>
        </w:rPr>
        <w:t>7.</w:t>
      </w:r>
      <w:r>
        <w:rPr>
          <w:rFonts w:eastAsia="Merriweather"/>
        </w:rPr>
        <w:t>7</w:t>
      </w:r>
      <w:r w:rsidRPr="00D24933">
        <w:rPr>
          <w:rFonts w:eastAsia="Merriweather"/>
        </w:rPr>
        <w:t>.</w:t>
      </w:r>
      <w:r w:rsidRPr="00D24933">
        <w:rPr>
          <w:rFonts w:eastAsia="Merriweather"/>
          <w:sz w:val="14"/>
          <w:szCs w:val="14"/>
        </w:rPr>
        <w:t xml:space="preserve"> </w:t>
      </w:r>
      <w:r w:rsidRPr="00D24933">
        <w:rPr>
          <w:rFonts w:eastAsia="Merriweather"/>
        </w:rPr>
        <w:t>Para fins de liquidação, o setor competente deverá verificar se a nota fiscal ou instrumento de cobrança equivalente apresentado expressa os elementos necessários e essenciais do documento, tais como:</w:t>
      </w:r>
    </w:p>
    <w:p xmlns:wp14="http://schemas.microsoft.com/office/word/2010/wordml" w:rsidRPr="00575DBC" w:rsidR="00534AC2" w:rsidP="00534AC2" w:rsidRDefault="00534AC2" w14:paraId="444D2CC8" wp14:textId="77777777">
      <w:pPr>
        <w:spacing w:line="360" w:lineRule="auto"/>
        <w:ind w:left="0" w:hanging="2"/>
        <w:jc w:val="both"/>
        <w:rPr>
          <w:rFonts w:eastAsia="Arial"/>
        </w:rPr>
      </w:pPr>
      <w:r w:rsidRPr="00575DBC">
        <w:rPr>
          <w:rFonts w:eastAsia="Arial"/>
        </w:rPr>
        <w:t>a)</w:t>
      </w:r>
      <w:r w:rsidRPr="00575DBC">
        <w:t xml:space="preserve"> </w:t>
      </w:r>
      <w:r w:rsidRPr="00575DBC">
        <w:rPr>
          <w:rFonts w:eastAsia="Arial"/>
        </w:rPr>
        <w:t>o prazo de validade;</w:t>
      </w:r>
    </w:p>
    <w:p xmlns:wp14="http://schemas.microsoft.com/office/word/2010/wordml" w:rsidRPr="00575DBC" w:rsidR="00534AC2" w:rsidP="00534AC2" w:rsidRDefault="00534AC2" w14:paraId="2480F9B2" wp14:textId="77777777">
      <w:pPr>
        <w:spacing w:line="360" w:lineRule="auto"/>
        <w:ind w:left="0" w:hanging="2"/>
        <w:jc w:val="both"/>
        <w:rPr>
          <w:rFonts w:eastAsia="Arial"/>
        </w:rPr>
      </w:pPr>
      <w:r w:rsidRPr="00575DBC">
        <w:rPr>
          <w:rFonts w:eastAsia="Arial"/>
        </w:rPr>
        <w:t>b)</w:t>
      </w:r>
      <w:r w:rsidRPr="00575DBC">
        <w:t xml:space="preserve"> </w:t>
      </w:r>
      <w:r w:rsidRPr="00575DBC">
        <w:rPr>
          <w:rFonts w:eastAsia="Arial"/>
        </w:rPr>
        <w:t>a data da emissão;</w:t>
      </w:r>
    </w:p>
    <w:p xmlns:wp14="http://schemas.microsoft.com/office/word/2010/wordml" w:rsidRPr="00575DBC" w:rsidR="00534AC2" w:rsidP="00534AC2" w:rsidRDefault="00534AC2" w14:paraId="21593C19" wp14:textId="77777777">
      <w:pPr>
        <w:spacing w:line="360" w:lineRule="auto"/>
        <w:ind w:left="0" w:hanging="2"/>
        <w:jc w:val="both"/>
        <w:rPr>
          <w:rFonts w:eastAsia="Arial"/>
        </w:rPr>
      </w:pPr>
      <w:r w:rsidRPr="00575DBC">
        <w:rPr>
          <w:rFonts w:eastAsia="Arial"/>
        </w:rPr>
        <w:t>c)</w:t>
      </w:r>
      <w:r w:rsidRPr="00575DBC">
        <w:t xml:space="preserve"> </w:t>
      </w:r>
      <w:r>
        <w:t>o</w:t>
      </w:r>
      <w:r w:rsidRPr="00575DBC">
        <w:rPr>
          <w:rFonts w:eastAsia="Arial"/>
        </w:rPr>
        <w:t>s dados do contrato e do órgão contratante;</w:t>
      </w:r>
    </w:p>
    <w:p xmlns:wp14="http://schemas.microsoft.com/office/word/2010/wordml" w:rsidRPr="00575DBC" w:rsidR="00534AC2" w:rsidP="00534AC2" w:rsidRDefault="00534AC2" w14:paraId="376D97F7" wp14:textId="77777777">
      <w:pPr>
        <w:spacing w:line="360" w:lineRule="auto"/>
        <w:ind w:left="0" w:hanging="2"/>
        <w:jc w:val="both"/>
        <w:rPr>
          <w:rFonts w:eastAsia="Arial"/>
        </w:rPr>
      </w:pPr>
      <w:r w:rsidRPr="00575DBC">
        <w:rPr>
          <w:rFonts w:eastAsia="Arial"/>
        </w:rPr>
        <w:t>d)</w:t>
      </w:r>
      <w:r w:rsidRPr="00575DBC">
        <w:t xml:space="preserve"> </w:t>
      </w:r>
      <w:r w:rsidRPr="00575DBC">
        <w:rPr>
          <w:rFonts w:eastAsia="Arial"/>
        </w:rPr>
        <w:t>período respectivo de execução do contrato;</w:t>
      </w:r>
    </w:p>
    <w:p xmlns:wp14="http://schemas.microsoft.com/office/word/2010/wordml" w:rsidRPr="00575DBC" w:rsidR="00534AC2" w:rsidP="00534AC2" w:rsidRDefault="00534AC2" w14:paraId="7771CE52" wp14:textId="77777777">
      <w:pPr>
        <w:spacing w:line="360" w:lineRule="auto"/>
        <w:ind w:left="0" w:hanging="2"/>
        <w:jc w:val="both"/>
        <w:rPr>
          <w:rFonts w:eastAsia="Arial"/>
        </w:rPr>
      </w:pPr>
      <w:r w:rsidRPr="00575DBC">
        <w:rPr>
          <w:rFonts w:eastAsia="Arial"/>
        </w:rPr>
        <w:t>e)</w:t>
      </w:r>
      <w:r w:rsidRPr="00575DBC">
        <w:t xml:space="preserve"> </w:t>
      </w:r>
      <w:r w:rsidRPr="00575DBC">
        <w:rPr>
          <w:rFonts w:eastAsia="Arial"/>
        </w:rPr>
        <w:t>o valor a pagar; e</w:t>
      </w:r>
    </w:p>
    <w:p xmlns:wp14="http://schemas.microsoft.com/office/word/2010/wordml" w:rsidRPr="00575DBC" w:rsidR="00534AC2" w:rsidP="00534AC2" w:rsidRDefault="00534AC2" w14:paraId="49C4EDCD" wp14:textId="77777777">
      <w:pPr>
        <w:spacing w:line="360" w:lineRule="auto"/>
        <w:ind w:left="0" w:hanging="2"/>
        <w:jc w:val="both"/>
        <w:rPr>
          <w:rFonts w:eastAsia="Arial"/>
        </w:rPr>
      </w:pPr>
      <w:r w:rsidRPr="00575DBC">
        <w:rPr>
          <w:rFonts w:eastAsia="Arial"/>
        </w:rPr>
        <w:t>f)</w:t>
      </w:r>
      <w:r w:rsidRPr="00575DBC">
        <w:t xml:space="preserve"> </w:t>
      </w:r>
      <w:r w:rsidRPr="00575DBC">
        <w:rPr>
          <w:rFonts w:eastAsia="Arial"/>
        </w:rPr>
        <w:t>eventual destaque do valor de retenções tributárias cabíveis.</w:t>
      </w:r>
    </w:p>
    <w:p xmlns:wp14="http://schemas.microsoft.com/office/word/2010/wordml" w:rsidRPr="00D24933" w:rsidR="00534AC2" w:rsidP="00534AC2" w:rsidRDefault="00534AC2" w14:paraId="44700840" wp14:textId="77777777">
      <w:pPr>
        <w:spacing w:line="360" w:lineRule="auto"/>
        <w:ind w:left="0" w:hanging="2"/>
        <w:jc w:val="both"/>
        <w:rPr>
          <w:rFonts w:eastAsia="Merriweather"/>
        </w:rPr>
      </w:pPr>
      <w:r w:rsidRPr="00D24933">
        <w:rPr>
          <w:rFonts w:eastAsia="Merriweather"/>
        </w:rPr>
        <w:t>7.</w:t>
      </w:r>
      <w:r>
        <w:rPr>
          <w:rFonts w:eastAsia="Merriweather"/>
        </w:rPr>
        <w:t>8</w:t>
      </w:r>
      <w:r w:rsidRPr="00D24933">
        <w:rPr>
          <w:rFonts w:eastAsia="Merriweather"/>
        </w:rPr>
        <w:t>.</w:t>
      </w:r>
      <w:r w:rsidRPr="00D24933">
        <w:rPr>
          <w:rFonts w:eastAsia="Merriweather"/>
          <w:sz w:val="14"/>
          <w:szCs w:val="14"/>
        </w:rPr>
        <w:t xml:space="preserve"> </w:t>
      </w:r>
      <w:r w:rsidRPr="00D24933">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xmlns:wp14="http://schemas.microsoft.com/office/word/2010/wordml" w:rsidRPr="00D24933" w:rsidR="00534AC2" w:rsidP="00534AC2" w:rsidRDefault="00534AC2" w14:paraId="6A76F531" wp14:textId="77777777">
      <w:pPr>
        <w:spacing w:line="360" w:lineRule="auto"/>
        <w:ind w:left="0" w:hanging="2"/>
        <w:jc w:val="both"/>
        <w:rPr>
          <w:rFonts w:eastAsia="Merriweather"/>
        </w:rPr>
      </w:pPr>
      <w:r w:rsidRPr="00D24933">
        <w:rPr>
          <w:rFonts w:eastAsia="Merriweather"/>
        </w:rPr>
        <w:t>7.</w:t>
      </w:r>
      <w:r>
        <w:rPr>
          <w:rFonts w:eastAsia="Merriweather"/>
        </w:rPr>
        <w:t>9</w:t>
      </w:r>
      <w:r w:rsidRPr="00D24933">
        <w:rPr>
          <w:rFonts w:eastAsia="Merriweather"/>
        </w:rPr>
        <w:t>.</w:t>
      </w:r>
      <w:r w:rsidRPr="00D24933">
        <w:rPr>
          <w:rFonts w:eastAsia="Merriweather"/>
          <w:sz w:val="14"/>
          <w:szCs w:val="14"/>
        </w:rPr>
        <w:t xml:space="preserve"> </w:t>
      </w:r>
      <w:r w:rsidRPr="00D24933">
        <w:rPr>
          <w:rFonts w:eastAsia="Merriweather"/>
        </w:rPr>
        <w:t xml:space="preserve">A nota fiscal ou instrumento de cobrança equivalente deverá ser obrigatoriamente acompanhado da comprovação da regularidade fiscal, constatada por meio de consulta </w:t>
      </w:r>
      <w:r w:rsidRPr="00D24933">
        <w:rPr>
          <w:rFonts w:eastAsia="Merriweather"/>
          <w:i/>
        </w:rPr>
        <w:t>on-line</w:t>
      </w:r>
      <w:r w:rsidRPr="00D24933">
        <w:rPr>
          <w:rFonts w:eastAsia="Merriweather"/>
        </w:rPr>
        <w:t xml:space="preserve"> ao SICAF ou, na impossibilidade de acesso ao referido Sistema, mediante consulta aos sítios eletrônicos oficiais ou à documentação mencionada no</w:t>
      </w:r>
      <w:hyperlink w:anchor="art68" r:id="rId13">
        <w:r w:rsidRPr="00D24933">
          <w:rPr>
            <w:rFonts w:eastAsia="Merriweather"/>
          </w:rPr>
          <w:t xml:space="preserve"> </w:t>
        </w:r>
      </w:hyperlink>
      <w:hyperlink w:anchor="art68" r:id="rId14">
        <w:r w:rsidRPr="00D24933">
          <w:rPr>
            <w:rFonts w:eastAsia="Merriweather"/>
            <w:color w:val="1155CC"/>
            <w:u w:val="single"/>
          </w:rPr>
          <w:t xml:space="preserve">art. 68 da Lei nº 14.133, de 2021. </w:t>
        </w:r>
      </w:hyperlink>
      <w:r w:rsidRPr="00D24933">
        <w:rPr>
          <w:rFonts w:eastAsia="Merriweather"/>
          <w:color w:val="1155CC"/>
          <w:u w:val="single"/>
        </w:rPr>
        <w:t xml:space="preserve"> </w:t>
      </w:r>
      <w:r w:rsidRPr="00D24933">
        <w:rPr>
          <w:rFonts w:eastAsia="Merriweather"/>
        </w:rPr>
        <w:t xml:space="preserve"> </w:t>
      </w:r>
    </w:p>
    <w:p xmlns:wp14="http://schemas.microsoft.com/office/word/2010/wordml" w:rsidRPr="00D24933" w:rsidR="00534AC2" w:rsidP="00534AC2" w:rsidRDefault="00534AC2" w14:paraId="412B8FE9" wp14:textId="77777777">
      <w:pPr>
        <w:spacing w:line="360" w:lineRule="auto"/>
        <w:ind w:left="0" w:hanging="2"/>
        <w:jc w:val="both"/>
        <w:rPr>
          <w:rFonts w:eastAsia="Merriweather"/>
        </w:rPr>
      </w:pPr>
      <w:r w:rsidRPr="00D24933">
        <w:rPr>
          <w:rFonts w:eastAsia="Merriweather"/>
        </w:rPr>
        <w:t>7.1</w:t>
      </w:r>
      <w:r>
        <w:rPr>
          <w:rFonts w:eastAsia="Merriweather"/>
        </w:rPr>
        <w:t>0</w:t>
      </w:r>
      <w:r w:rsidRPr="00D24933">
        <w:rPr>
          <w:rFonts w:eastAsia="Merriweather"/>
        </w:rPr>
        <w:t>.</w:t>
      </w:r>
      <w:r w:rsidRPr="00D24933">
        <w:rPr>
          <w:rFonts w:eastAsia="Merriweather"/>
          <w:sz w:val="14"/>
          <w:szCs w:val="14"/>
        </w:rPr>
        <w:t xml:space="preserve"> </w:t>
      </w:r>
      <w:r w:rsidRPr="00D24933">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xmlns:wp14="http://schemas.microsoft.com/office/word/2010/wordml" w:rsidRPr="00D24933" w:rsidR="00534AC2" w:rsidP="00534AC2" w:rsidRDefault="00534AC2" w14:paraId="7ABB9D80" wp14:textId="77777777">
      <w:pPr>
        <w:spacing w:line="360" w:lineRule="auto"/>
        <w:ind w:left="0" w:hanging="2"/>
        <w:jc w:val="both"/>
        <w:rPr>
          <w:rFonts w:eastAsia="Merriweather"/>
        </w:rPr>
      </w:pPr>
      <w:r>
        <w:rPr>
          <w:rFonts w:eastAsia="Merriweather"/>
        </w:rPr>
        <w:t>7.11</w:t>
      </w:r>
      <w:r w:rsidRPr="00D24933">
        <w:rPr>
          <w:rFonts w:eastAsia="Merriweather"/>
        </w:rPr>
        <w:t>.</w:t>
      </w:r>
      <w:r w:rsidRPr="00D24933">
        <w:rPr>
          <w:rFonts w:eastAsia="Merriweather"/>
          <w:sz w:val="14"/>
          <w:szCs w:val="14"/>
        </w:rPr>
        <w:t xml:space="preserve"> </w:t>
      </w:r>
      <w:r w:rsidRPr="00D24933">
        <w:rPr>
          <w:rFonts w:eastAsia="Merriweathe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xmlns:wp14="http://schemas.microsoft.com/office/word/2010/wordml" w:rsidRPr="00D24933" w:rsidR="00534AC2" w:rsidP="00534AC2" w:rsidRDefault="00534AC2" w14:paraId="28690C21" wp14:textId="77777777">
      <w:pPr>
        <w:spacing w:line="360" w:lineRule="auto"/>
        <w:ind w:left="0" w:hanging="2"/>
        <w:jc w:val="both"/>
        <w:rPr>
          <w:rFonts w:eastAsia="Merriweather"/>
        </w:rPr>
      </w:pPr>
      <w:r>
        <w:rPr>
          <w:rFonts w:eastAsia="Merriweather"/>
        </w:rPr>
        <w:t>7.12</w:t>
      </w:r>
      <w:r w:rsidRPr="00D24933">
        <w:rPr>
          <w:rFonts w:eastAsia="Merriweather"/>
        </w:rPr>
        <w:t>.</w:t>
      </w:r>
      <w:r w:rsidRPr="00D24933">
        <w:rPr>
          <w:rFonts w:eastAsia="Merriweather"/>
          <w:sz w:val="14"/>
          <w:szCs w:val="14"/>
        </w:rPr>
        <w:t xml:space="preserve"> </w:t>
      </w:r>
      <w:r w:rsidRPr="00D24933">
        <w:rPr>
          <w:rFonts w:eastAsia="Merriweathe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xmlns:wp14="http://schemas.microsoft.com/office/word/2010/wordml" w:rsidRPr="00D24933" w:rsidR="00534AC2" w:rsidP="00534AC2" w:rsidRDefault="00534AC2" w14:paraId="194CDA89" wp14:textId="77777777">
      <w:pPr>
        <w:spacing w:line="360" w:lineRule="auto"/>
        <w:ind w:left="0" w:hanging="2"/>
        <w:jc w:val="both"/>
        <w:rPr>
          <w:rFonts w:eastAsia="Merriweather"/>
        </w:rPr>
      </w:pPr>
      <w:r>
        <w:rPr>
          <w:rFonts w:eastAsia="Merriweather"/>
        </w:rPr>
        <w:t>7.13</w:t>
      </w:r>
      <w:r w:rsidRPr="00D24933">
        <w:rPr>
          <w:rFonts w:eastAsia="Merriweather"/>
        </w:rPr>
        <w:t>.</w:t>
      </w:r>
      <w:r w:rsidRPr="00D24933">
        <w:rPr>
          <w:rFonts w:eastAsia="Merriweather"/>
          <w:sz w:val="14"/>
          <w:szCs w:val="14"/>
        </w:rPr>
        <w:t xml:space="preserve"> </w:t>
      </w:r>
      <w:r w:rsidRPr="00D24933">
        <w:rPr>
          <w:rFonts w:eastAsia="Merriweather"/>
        </w:rPr>
        <w:t>Persistindo a irregularidade, o contratante deverá adotar as medidas necessárias à rescisão contratual nos autos do processo administrativo correspondente, assegurada ao contratado a ampla defesa.</w:t>
      </w:r>
    </w:p>
    <w:p xmlns:wp14="http://schemas.microsoft.com/office/word/2010/wordml" w:rsidRPr="00D24933" w:rsidR="00534AC2" w:rsidP="00534AC2" w:rsidRDefault="00534AC2" w14:paraId="12E73D04" wp14:textId="77777777">
      <w:pPr>
        <w:spacing w:line="360" w:lineRule="auto"/>
        <w:ind w:left="0" w:hanging="2"/>
        <w:jc w:val="both"/>
        <w:rPr>
          <w:rFonts w:eastAsia="Merriweather"/>
        </w:rPr>
      </w:pPr>
      <w:r>
        <w:rPr>
          <w:rFonts w:eastAsia="Merriweather"/>
        </w:rPr>
        <w:t>7.14</w:t>
      </w:r>
      <w:r w:rsidRPr="00D24933">
        <w:rPr>
          <w:rFonts w:eastAsia="Merriweather"/>
        </w:rPr>
        <w:t>.</w:t>
      </w:r>
      <w:r w:rsidRPr="00D24933">
        <w:rPr>
          <w:rFonts w:eastAsia="Merriweather"/>
          <w:sz w:val="14"/>
          <w:szCs w:val="14"/>
        </w:rPr>
        <w:t xml:space="preserve"> </w:t>
      </w:r>
      <w:r w:rsidRPr="00D24933">
        <w:rPr>
          <w:rFonts w:eastAsia="Merriweather"/>
        </w:rPr>
        <w:t xml:space="preserve">Havendo a efetiva execução do objeto, os pagamentos serão realizados normalmente, até que se decida pela rescisão do contrato, caso o contratado não regularize sua situação junto ao SICAF. </w:t>
      </w:r>
    </w:p>
    <w:p xmlns:wp14="http://schemas.microsoft.com/office/word/2010/wordml" w:rsidRPr="00117959" w:rsidR="00534AC2" w:rsidP="00534AC2" w:rsidRDefault="00534AC2" w14:paraId="25D5A836" wp14:textId="77777777">
      <w:pPr>
        <w:spacing w:line="360" w:lineRule="auto"/>
        <w:ind w:left="0" w:hanging="2"/>
        <w:jc w:val="both"/>
        <w:rPr>
          <w:rFonts w:eastAsia="Merriweather"/>
          <w:b/>
        </w:rPr>
      </w:pPr>
      <w:r w:rsidRPr="00117959">
        <w:rPr>
          <w:rFonts w:eastAsia="Merriweather"/>
          <w:b/>
        </w:rPr>
        <w:t>Prazo de pagamento</w:t>
      </w:r>
    </w:p>
    <w:p xmlns:wp14="http://schemas.microsoft.com/office/word/2010/wordml" w:rsidRPr="00D24933" w:rsidR="00534AC2" w:rsidP="00534AC2" w:rsidRDefault="00534AC2" w14:paraId="060DE2B3" wp14:textId="77777777">
      <w:pPr>
        <w:spacing w:line="360" w:lineRule="auto"/>
        <w:ind w:left="0" w:hanging="2"/>
        <w:jc w:val="both"/>
        <w:rPr>
          <w:rFonts w:eastAsia="Merriweather"/>
        </w:rPr>
      </w:pPr>
      <w:r>
        <w:rPr>
          <w:rFonts w:eastAsia="Merriweather"/>
        </w:rPr>
        <w:t>7.15</w:t>
      </w:r>
      <w:r w:rsidRPr="00D24933">
        <w:rPr>
          <w:rFonts w:eastAsia="Merriweather"/>
        </w:rPr>
        <w:t>.</w:t>
      </w:r>
      <w:r w:rsidRPr="00D24933">
        <w:rPr>
          <w:rFonts w:eastAsia="Merriweather"/>
          <w:sz w:val="14"/>
          <w:szCs w:val="14"/>
        </w:rPr>
        <w:t xml:space="preserve"> </w:t>
      </w:r>
      <w:r w:rsidRPr="00D24933">
        <w:rPr>
          <w:rFonts w:eastAsia="Merriweather"/>
        </w:rPr>
        <w:t>O pagamento será efetuado no prazo de 30 (trinta) dias contados a partir do atesto da Nota Fiscal, conforme o art. 35, parágrafo único do Decreto nº 3.537, de 09 de maio de 2023.</w:t>
      </w:r>
    </w:p>
    <w:p xmlns:wp14="http://schemas.microsoft.com/office/word/2010/wordml" w:rsidRPr="00D24933" w:rsidR="00534AC2" w:rsidP="00534AC2" w:rsidRDefault="00534AC2" w14:paraId="323501E6" wp14:textId="77777777">
      <w:pPr>
        <w:spacing w:line="360" w:lineRule="auto"/>
        <w:ind w:left="0" w:hanging="2"/>
        <w:jc w:val="both"/>
        <w:rPr>
          <w:rFonts w:eastAsia="Merriweather"/>
          <w:sz w:val="16"/>
          <w:szCs w:val="16"/>
        </w:rPr>
      </w:pPr>
      <w:r>
        <w:rPr>
          <w:rFonts w:eastAsia="Merriweather"/>
        </w:rPr>
        <w:t>7.16</w:t>
      </w:r>
      <w:r w:rsidRPr="00D24933">
        <w:rPr>
          <w:rFonts w:eastAsia="Merriweather"/>
        </w:rPr>
        <w:t>.</w:t>
      </w:r>
      <w:r w:rsidRPr="00D24933">
        <w:rPr>
          <w:rFonts w:eastAsia="Merriweather"/>
          <w:sz w:val="14"/>
          <w:szCs w:val="14"/>
        </w:rPr>
        <w:t xml:space="preserve"> </w:t>
      </w:r>
      <w:r w:rsidRPr="00D24933">
        <w:rPr>
          <w:rFonts w:eastAsia="Merriweather"/>
        </w:rPr>
        <w:t xml:space="preserve">No caso de atraso pelo Contratante, os valores devidos ao contratado serão atualizados monetariamente entre o termo final do prazo de pagamento até a data de sua efetiva realização, mediante aplicação do </w:t>
      </w:r>
      <w:r w:rsidRPr="00117959">
        <w:rPr>
          <w:rFonts w:eastAsia="Merriweather"/>
        </w:rPr>
        <w:t>índice</w:t>
      </w:r>
      <w:permStart w:edGrp="everyone" w:id="463354700"/>
      <w:r w:rsidRPr="00117959">
        <w:rPr>
          <w:rFonts w:eastAsia="Merriweather"/>
        </w:rPr>
        <w:t xml:space="preserve"> IPCA </w:t>
      </w:r>
      <w:permEnd w:id="463354700"/>
      <w:r w:rsidRPr="00117959">
        <w:rPr>
          <w:rFonts w:eastAsia="Merriweather"/>
        </w:rPr>
        <w:t xml:space="preserve">de </w:t>
      </w:r>
      <w:r w:rsidRPr="00D24933">
        <w:rPr>
          <w:rFonts w:eastAsia="Merriweather"/>
        </w:rPr>
        <w:t>correção monetária.</w:t>
      </w:r>
      <w:r w:rsidRPr="00D24933">
        <w:rPr>
          <w:rFonts w:eastAsia="Merriweather"/>
          <w:sz w:val="16"/>
          <w:szCs w:val="16"/>
        </w:rPr>
        <w:t xml:space="preserve"> </w:t>
      </w:r>
    </w:p>
    <w:p xmlns:wp14="http://schemas.microsoft.com/office/word/2010/wordml" w:rsidRPr="00117959" w:rsidR="00534AC2" w:rsidP="00534AC2" w:rsidRDefault="00534AC2" w14:paraId="3F8BB5B3" wp14:textId="77777777">
      <w:pPr>
        <w:spacing w:line="360" w:lineRule="auto"/>
        <w:ind w:left="0" w:hanging="2"/>
        <w:jc w:val="both"/>
        <w:rPr>
          <w:rFonts w:eastAsia="Merriweather"/>
          <w:b/>
        </w:rPr>
      </w:pPr>
      <w:r w:rsidRPr="00117959">
        <w:rPr>
          <w:rFonts w:eastAsia="Merriweather"/>
          <w:b/>
        </w:rPr>
        <w:t>Forma de pagamento</w:t>
      </w:r>
    </w:p>
    <w:p xmlns:wp14="http://schemas.microsoft.com/office/word/2010/wordml" w:rsidRPr="00D24933" w:rsidR="00534AC2" w:rsidP="00534AC2" w:rsidRDefault="00534AC2" w14:paraId="3B4D6133" wp14:textId="77777777">
      <w:pPr>
        <w:spacing w:line="360" w:lineRule="auto"/>
        <w:ind w:left="0" w:hanging="2"/>
        <w:jc w:val="both"/>
        <w:rPr>
          <w:rFonts w:eastAsia="Merriweather"/>
        </w:rPr>
      </w:pPr>
      <w:r>
        <w:rPr>
          <w:rFonts w:eastAsia="Merriweather"/>
        </w:rPr>
        <w:t>7.17</w:t>
      </w:r>
      <w:r w:rsidRPr="00D24933">
        <w:rPr>
          <w:rFonts w:eastAsia="Merriweather"/>
        </w:rPr>
        <w:t>.</w:t>
      </w:r>
      <w:r w:rsidRPr="00D24933">
        <w:rPr>
          <w:rFonts w:eastAsia="Merriweather"/>
          <w:sz w:val="14"/>
          <w:szCs w:val="14"/>
        </w:rPr>
        <w:t xml:space="preserve"> </w:t>
      </w:r>
      <w:r w:rsidRPr="00D24933">
        <w:rPr>
          <w:rFonts w:eastAsia="Merriweather"/>
        </w:rPr>
        <w:t>O pagamento será realizado por meio de ordem bancária, para crédito em banco, agência e conta corrente indicados pelo contratado.</w:t>
      </w:r>
    </w:p>
    <w:p xmlns:wp14="http://schemas.microsoft.com/office/word/2010/wordml" w:rsidRPr="00D24933" w:rsidR="00534AC2" w:rsidP="00534AC2" w:rsidRDefault="00534AC2" w14:paraId="3578C200" wp14:textId="77777777">
      <w:pPr>
        <w:spacing w:line="360" w:lineRule="auto"/>
        <w:ind w:left="0" w:hanging="2"/>
        <w:jc w:val="both"/>
        <w:rPr>
          <w:rFonts w:eastAsia="Merriweather"/>
        </w:rPr>
      </w:pPr>
      <w:r>
        <w:rPr>
          <w:rFonts w:eastAsia="Merriweather"/>
        </w:rPr>
        <w:t>7.18</w:t>
      </w:r>
      <w:r w:rsidRPr="00D24933">
        <w:rPr>
          <w:rFonts w:eastAsia="Merriweather"/>
        </w:rPr>
        <w:t>.</w:t>
      </w:r>
      <w:r w:rsidRPr="00D24933">
        <w:rPr>
          <w:rFonts w:eastAsia="Merriweather"/>
          <w:sz w:val="14"/>
          <w:szCs w:val="14"/>
        </w:rPr>
        <w:t xml:space="preserve"> </w:t>
      </w:r>
      <w:r w:rsidRPr="00D24933">
        <w:rPr>
          <w:rFonts w:eastAsia="Merriweather"/>
        </w:rPr>
        <w:t>Será considerada data do pagamento o dia em que constar como emitida a ordem bancária para pagamento.</w:t>
      </w:r>
    </w:p>
    <w:p xmlns:wp14="http://schemas.microsoft.com/office/word/2010/wordml" w:rsidRPr="00D24933" w:rsidR="00534AC2" w:rsidP="00534AC2" w:rsidRDefault="00534AC2" w14:paraId="39FF5016" wp14:textId="77777777">
      <w:pPr>
        <w:spacing w:line="360" w:lineRule="auto"/>
        <w:ind w:left="0" w:hanging="2"/>
        <w:jc w:val="both"/>
        <w:rPr>
          <w:rFonts w:eastAsia="Merriweather"/>
        </w:rPr>
      </w:pPr>
      <w:r>
        <w:rPr>
          <w:rFonts w:eastAsia="Merriweather"/>
        </w:rPr>
        <w:t>7.19</w:t>
      </w:r>
      <w:r w:rsidRPr="00D24933">
        <w:rPr>
          <w:rFonts w:eastAsia="Merriweather"/>
        </w:rPr>
        <w:t>.</w:t>
      </w:r>
      <w:r w:rsidRPr="00D24933">
        <w:rPr>
          <w:rFonts w:eastAsia="Merriweather"/>
          <w:sz w:val="14"/>
          <w:szCs w:val="14"/>
        </w:rPr>
        <w:t xml:space="preserve">  </w:t>
      </w:r>
      <w:r w:rsidRPr="00D24933">
        <w:rPr>
          <w:rFonts w:eastAsia="Merriweather"/>
        </w:rPr>
        <w:t>Quando do pagamento, será efetuada a retenção tributária prevista na legislação aplicável.</w:t>
      </w:r>
    </w:p>
    <w:p xmlns:wp14="http://schemas.microsoft.com/office/word/2010/wordml" w:rsidRPr="00D24933" w:rsidR="00534AC2" w:rsidP="00534AC2" w:rsidRDefault="00534AC2" w14:paraId="0E48EF0B" wp14:textId="77777777">
      <w:pPr>
        <w:spacing w:line="360" w:lineRule="auto"/>
        <w:ind w:left="0" w:hanging="2"/>
        <w:jc w:val="both"/>
        <w:rPr>
          <w:rFonts w:eastAsia="Merriweather"/>
          <w:sz w:val="16"/>
          <w:szCs w:val="16"/>
        </w:rPr>
      </w:pPr>
      <w:r>
        <w:rPr>
          <w:rFonts w:eastAsia="Merriweather"/>
        </w:rPr>
        <w:t xml:space="preserve">7.20. </w:t>
      </w:r>
      <w:r w:rsidRPr="00D24933">
        <w:rPr>
          <w:rFonts w:eastAsia="Merriweather"/>
        </w:rPr>
        <w:t>Independentemente do percentual de tributo inserido na planilha, quando houver, serão retidos na fonte, quando da realização do pagamento, os percentuais estabelecidos na legislação vigente.</w:t>
      </w:r>
      <w:r w:rsidRPr="00D24933">
        <w:rPr>
          <w:rFonts w:eastAsia="Merriweather"/>
          <w:sz w:val="16"/>
          <w:szCs w:val="16"/>
        </w:rPr>
        <w:t xml:space="preserve"> </w:t>
      </w:r>
    </w:p>
    <w:p xmlns:wp14="http://schemas.microsoft.com/office/word/2010/wordml" w:rsidRPr="00D24933" w:rsidR="00534AC2" w:rsidP="00534AC2" w:rsidRDefault="00534AC2" w14:paraId="18FDB5D0" wp14:textId="77777777">
      <w:pPr>
        <w:spacing w:line="360" w:lineRule="auto"/>
        <w:ind w:left="0" w:hanging="2"/>
        <w:jc w:val="both"/>
        <w:rPr>
          <w:rFonts w:eastAsia="Merriweather"/>
        </w:rPr>
      </w:pPr>
      <w:r w:rsidRPr="00D24933">
        <w:rPr>
          <w:rFonts w:eastAsia="Merriweather"/>
        </w:rPr>
        <w:t>7.2</w:t>
      </w:r>
      <w:r>
        <w:rPr>
          <w:rFonts w:eastAsia="Merriweather"/>
        </w:rPr>
        <w:t>1</w:t>
      </w:r>
      <w:r w:rsidRPr="00D24933">
        <w:rPr>
          <w:rFonts w:eastAsia="Merriweather"/>
        </w:rPr>
        <w:t>.</w:t>
      </w:r>
      <w:r w:rsidRPr="00D24933">
        <w:rPr>
          <w:rFonts w:eastAsia="Merriweather"/>
          <w:sz w:val="14"/>
          <w:szCs w:val="14"/>
        </w:rPr>
        <w:t xml:space="preserve"> </w:t>
      </w:r>
      <w:r w:rsidRPr="00D24933">
        <w:rPr>
          <w:rFonts w:eastAsia="Merriweather"/>
        </w:rPr>
        <w:t>O contratado regularmente optante pelo Simples Nacional, nos termos da</w:t>
      </w:r>
      <w:hyperlink r:id="rId15">
        <w:r w:rsidRPr="00D24933">
          <w:rPr>
            <w:rFonts w:eastAsia="Merriweather"/>
          </w:rPr>
          <w:t xml:space="preserve"> </w:t>
        </w:r>
      </w:hyperlink>
      <w:hyperlink r:id="rId16">
        <w:r w:rsidRPr="00D24933">
          <w:rPr>
            <w:rFonts w:eastAsia="Merriweather"/>
            <w:color w:val="1155CC"/>
            <w:u w:val="single"/>
          </w:rPr>
          <w:t>Lei Complementar nº 123, de 2006</w:t>
        </w:r>
      </w:hyperlink>
      <w:r w:rsidRPr="00D24933">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xmlns:wp14="http://schemas.microsoft.com/office/word/2010/wordml" w:rsidRPr="00575DBC" w:rsidR="00534AC2" w:rsidP="00534AC2" w:rsidRDefault="00534AC2" w14:paraId="7D4BDE57" wp14:textId="77777777">
      <w:pPr>
        <w:spacing w:line="360" w:lineRule="auto"/>
        <w:ind w:left="0" w:hanging="2"/>
        <w:jc w:val="both"/>
        <w:rPr>
          <w:rFonts w:eastAsia="Merriweather"/>
          <w:b/>
          <w:sz w:val="16"/>
          <w:szCs w:val="16"/>
        </w:rPr>
      </w:pPr>
      <w:permStart w:edGrp="everyone" w:id="958605569"/>
      <w:r w:rsidRPr="00575DBC">
        <w:rPr>
          <w:rFonts w:eastAsia="Merriweather"/>
          <w:b/>
        </w:rPr>
        <w:t>Antecipação de pagamento</w:t>
      </w:r>
      <w:r w:rsidRPr="00575DBC">
        <w:rPr>
          <w:rFonts w:eastAsia="Merriweather"/>
          <w:b/>
          <w:sz w:val="16"/>
          <w:szCs w:val="16"/>
        </w:rPr>
        <w:t xml:space="preserve"> </w:t>
      </w:r>
    </w:p>
    <w:p xmlns:wp14="http://schemas.microsoft.com/office/word/2010/wordml" w:rsidRPr="00D24933" w:rsidR="00534AC2" w:rsidP="00534AC2" w:rsidRDefault="00534AC2" w14:paraId="72DCE0E3" wp14:textId="77777777">
      <w:pPr>
        <w:spacing w:line="360" w:lineRule="auto"/>
        <w:ind w:left="0" w:hanging="2"/>
        <w:jc w:val="both"/>
        <w:rPr>
          <w:rFonts w:eastAsia="Merriweather"/>
          <w:sz w:val="16"/>
          <w:szCs w:val="16"/>
        </w:rPr>
      </w:pPr>
      <w:r w:rsidRPr="00D24933">
        <w:rPr>
          <w:rFonts w:eastAsia="Merriweather"/>
        </w:rPr>
        <w:t>7.2</w:t>
      </w:r>
      <w:r>
        <w:rPr>
          <w:rFonts w:eastAsia="Merriweather"/>
        </w:rPr>
        <w:t>2</w:t>
      </w:r>
      <w:r w:rsidRPr="00D24933">
        <w:rPr>
          <w:rFonts w:eastAsia="Merriweather"/>
        </w:rPr>
        <w:t>.</w:t>
      </w:r>
      <w:r w:rsidRPr="00D24933">
        <w:rPr>
          <w:rFonts w:eastAsia="Merriweather"/>
          <w:sz w:val="14"/>
          <w:szCs w:val="14"/>
        </w:rPr>
        <w:t xml:space="preserve"> </w:t>
      </w:r>
      <w:r w:rsidRPr="00D24933">
        <w:rPr>
          <w:rFonts w:eastAsia="Merriweather"/>
        </w:rPr>
        <w:t xml:space="preserve">A presente contratação </w:t>
      </w:r>
      <w:r>
        <w:rPr>
          <w:rFonts w:eastAsia="Merriweather"/>
        </w:rPr>
        <w:t xml:space="preserve">não </w:t>
      </w:r>
      <w:r w:rsidRPr="00D24933">
        <w:rPr>
          <w:rFonts w:eastAsia="Merriweather"/>
        </w:rPr>
        <w:t xml:space="preserve">permite a antecipação de pagamento </w:t>
      </w:r>
    </w:p>
    <w:p xmlns:wp14="http://schemas.microsoft.com/office/word/2010/wordml" w:rsidRPr="00575DBC" w:rsidR="00534AC2" w:rsidP="00534AC2" w:rsidRDefault="00534AC2" w14:paraId="78FF3E6A" wp14:textId="77777777">
      <w:pPr>
        <w:spacing w:line="360" w:lineRule="auto"/>
        <w:ind w:left="0" w:hanging="2"/>
        <w:jc w:val="both"/>
        <w:rPr>
          <w:rFonts w:eastAsia="Merriweather"/>
          <w:b/>
          <w:sz w:val="16"/>
          <w:szCs w:val="16"/>
        </w:rPr>
      </w:pPr>
      <w:permStart w:edGrp="everyone" w:id="1827351653"/>
      <w:permEnd w:id="958605569"/>
      <w:r w:rsidRPr="00575DBC">
        <w:rPr>
          <w:rFonts w:eastAsia="Merriweather"/>
          <w:b/>
        </w:rPr>
        <w:t>Cessão de crédito</w:t>
      </w:r>
      <w:r w:rsidRPr="00575DBC">
        <w:rPr>
          <w:rFonts w:eastAsia="Merriweather"/>
          <w:b/>
          <w:sz w:val="16"/>
          <w:szCs w:val="16"/>
        </w:rPr>
        <w:t xml:space="preserve"> </w:t>
      </w:r>
    </w:p>
    <w:p xmlns:wp14="http://schemas.microsoft.com/office/word/2010/wordml" w:rsidRPr="00D24933" w:rsidR="00534AC2" w:rsidP="00534AC2" w:rsidRDefault="00534AC2" w14:paraId="00BCB406" wp14:textId="77777777">
      <w:pPr>
        <w:spacing w:line="360" w:lineRule="auto"/>
        <w:ind w:left="0" w:hanging="2"/>
        <w:jc w:val="both"/>
        <w:rPr>
          <w:rFonts w:eastAsia="Merriweather"/>
          <w:sz w:val="16"/>
          <w:szCs w:val="16"/>
        </w:rPr>
      </w:pPr>
      <w:r w:rsidRPr="00D24933">
        <w:rPr>
          <w:rFonts w:eastAsia="Merriweather"/>
        </w:rPr>
        <w:t>7.</w:t>
      </w:r>
      <w:r>
        <w:rPr>
          <w:rFonts w:eastAsia="Merriweather"/>
        </w:rPr>
        <w:t>23</w:t>
      </w:r>
      <w:r w:rsidRPr="00D24933">
        <w:rPr>
          <w:rFonts w:eastAsia="Merriweather"/>
        </w:rPr>
        <w:t>.</w:t>
      </w:r>
      <w:r w:rsidRPr="00D24933">
        <w:rPr>
          <w:rFonts w:eastAsia="Merriweather"/>
          <w:sz w:val="14"/>
          <w:szCs w:val="14"/>
        </w:rPr>
        <w:t xml:space="preserve"> </w:t>
      </w:r>
      <w:r>
        <w:rPr>
          <w:rFonts w:eastAsia="Merriweather"/>
        </w:rPr>
        <w:t>Não é</w:t>
      </w:r>
      <w:r w:rsidRPr="00D24933">
        <w:rPr>
          <w:rFonts w:eastAsia="Merriweather"/>
        </w:rPr>
        <w:t xml:space="preserve"> admitida a cessão fiduciária de direitos creditícios com instituição financeira, </w:t>
      </w:r>
    </w:p>
    <w:permEnd w:id="1827351653"/>
    <w:p xmlns:wp14="http://schemas.microsoft.com/office/word/2010/wordml" w:rsidRPr="00D24933" w:rsidR="002A694A" w:rsidP="00D24933" w:rsidRDefault="000B0F00" w14:paraId="0A6959E7" wp14:textId="77777777">
      <w:pPr>
        <w:spacing w:line="360" w:lineRule="auto"/>
        <w:ind w:left="0" w:hanging="2"/>
        <w:jc w:val="both"/>
        <w:rPr>
          <w:rFonts w:eastAsia="Arial"/>
          <w:b/>
          <w:color w:val="FF0000"/>
          <w:highlight w:val="white"/>
        </w:rPr>
      </w:pPr>
      <w:r w:rsidRPr="00D24933">
        <w:rPr>
          <w:rFonts w:eastAsia="Arial"/>
          <w:b/>
          <w:color w:val="FF0000"/>
          <w:highlight w:val="white"/>
        </w:rPr>
        <w:t xml:space="preserve"> </w:t>
      </w:r>
    </w:p>
    <w:p xmlns:wp14="http://schemas.microsoft.com/office/word/2010/wordml" w:rsidRPr="00D24933" w:rsidR="002A694A" w:rsidP="00D24933" w:rsidRDefault="000B0F00" w14:paraId="32C8B26B" wp14:textId="77777777">
      <w:pPr>
        <w:spacing w:line="360" w:lineRule="auto"/>
        <w:ind w:left="0" w:hanging="2"/>
        <w:jc w:val="both"/>
        <w:rPr>
          <w:rFonts w:eastAsia="Merriweather"/>
          <w:b/>
        </w:rPr>
      </w:pPr>
      <w:r w:rsidRPr="00D24933">
        <w:rPr>
          <w:rFonts w:eastAsia="Merriweather"/>
          <w:b/>
        </w:rPr>
        <w:t>8.</w:t>
      </w:r>
      <w:r w:rsidRPr="00D24933">
        <w:rPr>
          <w:rFonts w:eastAsia="Merriweather"/>
          <w:b/>
          <w:sz w:val="14"/>
          <w:szCs w:val="14"/>
        </w:rPr>
        <w:t xml:space="preserve"> </w:t>
      </w:r>
      <w:r w:rsidRPr="00D24933">
        <w:rPr>
          <w:rFonts w:eastAsia="Merriweather"/>
          <w:b/>
          <w:sz w:val="14"/>
          <w:szCs w:val="14"/>
        </w:rPr>
        <w:tab/>
      </w:r>
      <w:r w:rsidRPr="00D24933">
        <w:rPr>
          <w:rFonts w:eastAsia="Merriweather"/>
          <w:b/>
        </w:rPr>
        <w:t>FORMA E CRITÉRIOS DE SELEÇÃO DO FORNECEDOR</w:t>
      </w:r>
    </w:p>
    <w:p xmlns:wp14="http://schemas.microsoft.com/office/word/2010/wordml" w:rsidRPr="00575DBC" w:rsidR="002A694A" w:rsidP="00D24933" w:rsidRDefault="000B0F00" w14:paraId="03D6BC92" wp14:textId="77777777">
      <w:pPr>
        <w:spacing w:line="360" w:lineRule="auto"/>
        <w:ind w:left="0" w:hanging="2"/>
        <w:jc w:val="both"/>
        <w:rPr>
          <w:rFonts w:eastAsia="Merriweather"/>
          <w:b/>
        </w:rPr>
      </w:pPr>
      <w:r w:rsidRPr="00575DBC">
        <w:rPr>
          <w:rFonts w:eastAsia="Merriweather"/>
          <w:b/>
        </w:rPr>
        <w:t>Forma de seleção e critério de julgamento da proposta</w:t>
      </w:r>
    </w:p>
    <w:p xmlns:wp14="http://schemas.microsoft.com/office/word/2010/wordml" w:rsidR="00F967AE" w:rsidP="00D24933" w:rsidRDefault="000B0F00" w14:paraId="5BAFCF69" wp14:textId="77777777">
      <w:pPr>
        <w:spacing w:line="360" w:lineRule="auto"/>
        <w:ind w:left="0" w:hanging="2"/>
        <w:jc w:val="both"/>
        <w:rPr>
          <w:rFonts w:eastAsia="Merriweather"/>
        </w:rPr>
      </w:pPr>
      <w:r w:rsidRPr="00D24933">
        <w:rPr>
          <w:rFonts w:eastAsia="Merriweather"/>
        </w:rPr>
        <w:t>8.1.</w:t>
      </w:r>
      <w:r w:rsidRPr="00D24933">
        <w:rPr>
          <w:rFonts w:eastAsia="Merriweather"/>
          <w:sz w:val="14"/>
          <w:szCs w:val="14"/>
        </w:rPr>
        <w:t xml:space="preserve"> </w:t>
      </w:r>
      <w:r w:rsidRPr="00D24933">
        <w:rPr>
          <w:rFonts w:eastAsia="Merriweather"/>
        </w:rPr>
        <w:t xml:space="preserve">O fornecedor será selecionado por meio da realização de procedimento de LICITAÇÃO, na modalidade </w:t>
      </w:r>
      <w:r w:rsidR="00981FD7">
        <w:rPr>
          <w:rFonts w:eastAsia="Merriweather"/>
        </w:rPr>
        <w:t>DISPENSA DE LICITAÇÃO</w:t>
      </w:r>
      <w:r w:rsidR="00F967AE">
        <w:rPr>
          <w:rFonts w:eastAsia="Merriweather"/>
        </w:rPr>
        <w:t>, sob a forma ELETRÔNICA</w:t>
      </w:r>
    </w:p>
    <w:p xmlns:wp14="http://schemas.microsoft.com/office/word/2010/wordml" w:rsidRPr="00575DBC" w:rsidR="002A694A" w:rsidP="00D24933" w:rsidRDefault="000B0F00" w14:paraId="0D3DCCEF" wp14:textId="77777777">
      <w:pPr>
        <w:spacing w:line="360" w:lineRule="auto"/>
        <w:ind w:left="0" w:hanging="2"/>
        <w:jc w:val="both"/>
        <w:rPr>
          <w:rFonts w:eastAsia="Merriweather"/>
          <w:b/>
          <w:sz w:val="16"/>
          <w:szCs w:val="16"/>
        </w:rPr>
      </w:pPr>
      <w:r w:rsidRPr="00575DBC">
        <w:rPr>
          <w:rFonts w:eastAsia="Merriweather"/>
          <w:b/>
        </w:rPr>
        <w:t>Exigências de habilitação</w:t>
      </w:r>
      <w:r w:rsidRPr="00575DBC">
        <w:rPr>
          <w:rFonts w:eastAsia="Merriweather"/>
          <w:b/>
          <w:sz w:val="16"/>
          <w:szCs w:val="16"/>
        </w:rPr>
        <w:t xml:space="preserve"> </w:t>
      </w:r>
    </w:p>
    <w:p xmlns:wp14="http://schemas.microsoft.com/office/word/2010/wordml" w:rsidRPr="00D24933" w:rsidR="002A694A" w:rsidP="00D24933" w:rsidRDefault="000B0F00" w14:paraId="7594637F" wp14:textId="77777777">
      <w:pPr>
        <w:spacing w:line="360" w:lineRule="auto"/>
        <w:ind w:left="0" w:hanging="2"/>
        <w:jc w:val="both"/>
        <w:rPr>
          <w:rFonts w:eastAsia="Merriweather"/>
        </w:rPr>
      </w:pPr>
      <w:r w:rsidRPr="00D24933">
        <w:rPr>
          <w:rFonts w:eastAsia="Merriweather"/>
        </w:rPr>
        <w:t>8.2.</w:t>
      </w:r>
      <w:r w:rsidRPr="00D24933">
        <w:rPr>
          <w:rFonts w:eastAsia="Merriweather"/>
          <w:sz w:val="14"/>
          <w:szCs w:val="14"/>
        </w:rPr>
        <w:t xml:space="preserve"> </w:t>
      </w:r>
      <w:r w:rsidRPr="00D24933">
        <w:rPr>
          <w:rFonts w:eastAsia="Merriweather"/>
        </w:rPr>
        <w:t>Para fins de habilitação, deverá o licitante comprovar os seguintes requisitos:</w:t>
      </w:r>
    </w:p>
    <w:p xmlns:wp14="http://schemas.microsoft.com/office/word/2010/wordml" w:rsidRPr="00D24933" w:rsidR="002A694A" w:rsidP="00D24933" w:rsidRDefault="000B0F00" w14:paraId="1AF7FF8C" wp14:textId="77777777">
      <w:pPr>
        <w:spacing w:line="360" w:lineRule="auto"/>
        <w:ind w:left="0" w:hanging="2"/>
        <w:jc w:val="both"/>
        <w:rPr>
          <w:rFonts w:eastAsia="Merriweather"/>
        </w:rPr>
      </w:pPr>
      <w:r w:rsidRPr="00D24933">
        <w:rPr>
          <w:rFonts w:eastAsia="Merriweather"/>
        </w:rPr>
        <w:t>Habilitação jurídica</w:t>
      </w:r>
    </w:p>
    <w:p xmlns:wp14="http://schemas.microsoft.com/office/word/2010/wordml" w:rsidRPr="00D24933" w:rsidR="002A694A" w:rsidP="00D24933" w:rsidRDefault="000B0F00" w14:paraId="69E00E6B" wp14:textId="77777777">
      <w:pPr>
        <w:spacing w:line="360" w:lineRule="auto"/>
        <w:ind w:left="0" w:hanging="2"/>
        <w:jc w:val="both"/>
        <w:rPr>
          <w:rFonts w:eastAsia="Merriweather"/>
          <w:sz w:val="16"/>
          <w:szCs w:val="16"/>
        </w:rPr>
      </w:pPr>
      <w:r w:rsidRPr="00D24933">
        <w:rPr>
          <w:rFonts w:eastAsia="Merriweather"/>
        </w:rPr>
        <w:t>8.3.</w:t>
      </w:r>
      <w:r w:rsidRPr="00D24933">
        <w:rPr>
          <w:rFonts w:eastAsia="Merriweather"/>
          <w:sz w:val="14"/>
          <w:szCs w:val="14"/>
        </w:rPr>
        <w:t xml:space="preserve"> </w:t>
      </w:r>
      <w:r w:rsidRPr="00D24933">
        <w:rPr>
          <w:rFonts w:eastAsia="Merriweather"/>
          <w:b/>
        </w:rPr>
        <w:t>Pessoa física:</w:t>
      </w:r>
      <w:r w:rsidRPr="00D24933">
        <w:rPr>
          <w:rFonts w:eastAsia="Merriweather"/>
        </w:rPr>
        <w:t xml:space="preserve"> cédula de identidade (RG) ou documento equivalente que, por força de lei, tenha validade para fins de identificação em todo o território nacional;</w:t>
      </w:r>
      <w:r w:rsidRPr="00D24933">
        <w:rPr>
          <w:rFonts w:eastAsia="Merriweather"/>
          <w:sz w:val="16"/>
          <w:szCs w:val="16"/>
        </w:rPr>
        <w:t xml:space="preserve"> </w:t>
      </w:r>
    </w:p>
    <w:p xmlns:wp14="http://schemas.microsoft.com/office/word/2010/wordml" w:rsidRPr="00D24933" w:rsidR="002A694A" w:rsidP="00D24933" w:rsidRDefault="000B0F00" w14:paraId="1348E482" wp14:textId="77777777">
      <w:pPr>
        <w:spacing w:line="360" w:lineRule="auto"/>
        <w:ind w:left="0" w:hanging="2"/>
        <w:jc w:val="both"/>
        <w:rPr>
          <w:rFonts w:eastAsia="Merriweather"/>
        </w:rPr>
      </w:pPr>
      <w:r w:rsidRPr="00D24933">
        <w:rPr>
          <w:rFonts w:eastAsia="Merriweather"/>
        </w:rPr>
        <w:t>8.4.</w:t>
      </w:r>
      <w:r w:rsidRPr="00D24933">
        <w:rPr>
          <w:rFonts w:eastAsia="Merriweather"/>
          <w:sz w:val="14"/>
          <w:szCs w:val="14"/>
        </w:rPr>
        <w:t xml:space="preserve"> </w:t>
      </w:r>
      <w:r w:rsidRPr="00D24933">
        <w:rPr>
          <w:rFonts w:eastAsia="Merriweather"/>
          <w:b/>
        </w:rPr>
        <w:t>Empresário individual:</w:t>
      </w:r>
      <w:r w:rsidRPr="00D24933">
        <w:rPr>
          <w:rFonts w:eastAsia="Merriweather"/>
        </w:rPr>
        <w:t xml:space="preserve"> inscrição no Registro Público de Empresas Mercantis, a cargo da Junta Comercial da respectiva sede;</w:t>
      </w:r>
    </w:p>
    <w:p xmlns:wp14="http://schemas.microsoft.com/office/word/2010/wordml" w:rsidRPr="00D24933" w:rsidR="002A694A" w:rsidP="00D24933" w:rsidRDefault="000B0F00" w14:paraId="2DAAA0A7" wp14:textId="77777777">
      <w:pPr>
        <w:spacing w:line="360" w:lineRule="auto"/>
        <w:ind w:left="0" w:hanging="2"/>
        <w:jc w:val="both"/>
        <w:rPr>
          <w:rFonts w:eastAsia="Merriweather"/>
        </w:rPr>
      </w:pPr>
      <w:r w:rsidRPr="00D24933">
        <w:rPr>
          <w:rFonts w:eastAsia="Merriweather"/>
        </w:rPr>
        <w:t>8.5.</w:t>
      </w:r>
      <w:r w:rsidRPr="00D24933">
        <w:rPr>
          <w:rFonts w:eastAsia="Merriweather"/>
          <w:sz w:val="14"/>
          <w:szCs w:val="14"/>
        </w:rPr>
        <w:t xml:space="preserve"> </w:t>
      </w:r>
      <w:r w:rsidRPr="00D24933">
        <w:rPr>
          <w:rFonts w:eastAsia="Merriweather"/>
          <w:b/>
        </w:rPr>
        <w:t>Microempreendedor Individual - MEI:</w:t>
      </w:r>
      <w:r w:rsidRPr="00D24933">
        <w:rPr>
          <w:rFonts w:eastAsia="Merriweather"/>
        </w:rPr>
        <w:t xml:space="preserve"> Certificado da Condição de Microempreendedor Individual - CCMEI, cuja aceitação ficará condicionada à verificação da autenticidade no sítio</w:t>
      </w:r>
      <w:hyperlink r:id="rId17">
        <w:r w:rsidRPr="00D24933">
          <w:rPr>
            <w:rFonts w:eastAsia="Merriweather"/>
          </w:rPr>
          <w:t xml:space="preserve"> </w:t>
        </w:r>
      </w:hyperlink>
      <w:hyperlink r:id="rId18">
        <w:r w:rsidRPr="00D24933">
          <w:rPr>
            <w:rFonts w:eastAsia="Merriweather"/>
            <w:color w:val="1155CC"/>
            <w:u w:val="single"/>
          </w:rPr>
          <w:t>https://www.gov.br/empresas-e-negocios/pt-br/empreendedor</w:t>
        </w:r>
      </w:hyperlink>
      <w:r w:rsidRPr="00D24933">
        <w:rPr>
          <w:rFonts w:eastAsia="Merriweather"/>
        </w:rPr>
        <w:t>;</w:t>
      </w:r>
    </w:p>
    <w:p xmlns:wp14="http://schemas.microsoft.com/office/word/2010/wordml" w:rsidRPr="00D24933" w:rsidR="002A694A" w:rsidP="00D24933" w:rsidRDefault="000B0F00" w14:paraId="60954F1D" wp14:textId="3ACD94A9">
      <w:pPr>
        <w:spacing w:line="360" w:lineRule="auto"/>
        <w:ind w:left="0" w:hanging="2"/>
        <w:jc w:val="both"/>
        <w:rPr>
          <w:rFonts w:eastAsia="Merriweather"/>
          <w:sz w:val="16"/>
          <w:szCs w:val="16"/>
        </w:rPr>
      </w:pPr>
      <w:r w:rsidRPr="0CF43684" w:rsidR="000B0F00">
        <w:rPr>
          <w:rFonts w:eastAsia="Merriweather"/>
        </w:rPr>
        <w:t>8.6.</w:t>
      </w:r>
      <w:r w:rsidRPr="0CF43684" w:rsidR="000B0F00">
        <w:rPr>
          <w:rFonts w:eastAsia="Merriweather"/>
          <w:sz w:val="14"/>
          <w:szCs w:val="14"/>
        </w:rPr>
        <w:t xml:space="preserve"> </w:t>
      </w:r>
      <w:r w:rsidRPr="0CF43684" w:rsidR="000B0F00">
        <w:rPr>
          <w:rFonts w:eastAsia="Merriweather"/>
          <w:b w:val="1"/>
          <w:bCs w:val="1"/>
        </w:rPr>
        <w:t>Sociedade empresária, sociedade limitada unipessoal – SLU ou sociedade identificada como empresa individual de responsabilidade limitada - EIRELI:</w:t>
      </w:r>
      <w:r w:rsidRPr="0CF43684" w:rsidR="000B0F00">
        <w:rPr>
          <w:rFonts w:eastAsia="Merriweather"/>
        </w:rPr>
        <w:t xml:space="preserve"> inscrição do ato constitutivo, estatuto ou contrato social no Registro Público de Empresas Mercantis, a cargo da Junta Comercial da respectiva sede, acompanhada de documento comprobatório de seus </w:t>
      </w:r>
      <w:r w:rsidRPr="0CF43684" w:rsidR="000B0F00">
        <w:rPr>
          <w:rFonts w:eastAsia="Merriweather"/>
        </w:rPr>
        <w:t>administradores;</w:t>
      </w:r>
      <w:r w:rsidRPr="0CF43684" w:rsidR="000B0F00">
        <w:rPr>
          <w:rFonts w:eastAsia="Merriweather"/>
          <w:sz w:val="16"/>
          <w:szCs w:val="16"/>
        </w:rPr>
        <w:t xml:space="preserve"> </w:t>
      </w:r>
    </w:p>
    <w:p xmlns:wp14="http://schemas.microsoft.com/office/word/2010/wordml" w:rsidRPr="00D24933" w:rsidR="002A694A" w:rsidP="00D24933" w:rsidRDefault="000B0F00" w14:paraId="0EA49948" wp14:textId="77777777">
      <w:pPr>
        <w:spacing w:line="360" w:lineRule="auto"/>
        <w:ind w:left="0" w:hanging="2"/>
        <w:jc w:val="both"/>
        <w:rPr>
          <w:rFonts w:eastAsia="Merriweather"/>
        </w:rPr>
      </w:pPr>
      <w:r w:rsidRPr="00D24933">
        <w:rPr>
          <w:rFonts w:eastAsia="Merriweather"/>
        </w:rPr>
        <w:t>8.7.</w:t>
      </w:r>
      <w:r w:rsidRPr="00D24933">
        <w:rPr>
          <w:rFonts w:eastAsia="Merriweather"/>
          <w:sz w:val="14"/>
          <w:szCs w:val="14"/>
        </w:rPr>
        <w:t xml:space="preserve"> </w:t>
      </w:r>
      <w:r w:rsidRPr="00D24933">
        <w:rPr>
          <w:rFonts w:eastAsia="Merriweather"/>
          <w:b/>
        </w:rPr>
        <w:t>Sociedade empresária estrangeira:</w:t>
      </w:r>
      <w:r w:rsidRPr="00D24933">
        <w:rPr>
          <w:rFonts w:eastAsia="Merriweathe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xmlns:wp14="http://schemas.microsoft.com/office/word/2010/wordml" w:rsidRPr="00D24933" w:rsidR="002A694A" w:rsidP="00D24933" w:rsidRDefault="000B0F00" w14:paraId="57A363AA" wp14:textId="77777777">
      <w:pPr>
        <w:spacing w:line="360" w:lineRule="auto"/>
        <w:ind w:left="0" w:hanging="2"/>
        <w:jc w:val="both"/>
        <w:rPr>
          <w:rFonts w:eastAsia="Merriweather"/>
        </w:rPr>
      </w:pPr>
      <w:r w:rsidRPr="00D24933">
        <w:rPr>
          <w:rFonts w:eastAsia="Merriweather"/>
        </w:rPr>
        <w:t>8.8.</w:t>
      </w:r>
      <w:r w:rsidRPr="00D24933">
        <w:rPr>
          <w:rFonts w:eastAsia="Merriweather"/>
          <w:sz w:val="14"/>
          <w:szCs w:val="14"/>
        </w:rPr>
        <w:t xml:space="preserve"> </w:t>
      </w:r>
      <w:r w:rsidRPr="00D24933">
        <w:rPr>
          <w:rFonts w:eastAsia="Merriweather"/>
          <w:b/>
        </w:rPr>
        <w:t xml:space="preserve">Sociedade simples: </w:t>
      </w:r>
      <w:r w:rsidRPr="00D24933">
        <w:rPr>
          <w:rFonts w:eastAsia="Merriweather"/>
        </w:rPr>
        <w:t>inscrição do ato constitutivo no Registro Civil de Pessoas Jurídicas do local de sua sede, acompanhada de documento comprobatório de seus administradores;</w:t>
      </w:r>
    </w:p>
    <w:p xmlns:wp14="http://schemas.microsoft.com/office/word/2010/wordml" w:rsidRPr="00D24933" w:rsidR="002A694A" w:rsidP="00D24933" w:rsidRDefault="000B0F00" w14:paraId="78F4F816" wp14:textId="77777777">
      <w:pPr>
        <w:spacing w:line="360" w:lineRule="auto"/>
        <w:ind w:left="0" w:hanging="2"/>
        <w:jc w:val="both"/>
        <w:rPr>
          <w:rFonts w:eastAsia="Merriweather"/>
        </w:rPr>
      </w:pPr>
      <w:r w:rsidRPr="00D24933">
        <w:rPr>
          <w:rFonts w:eastAsia="Merriweather"/>
        </w:rPr>
        <w:t>8.9.</w:t>
      </w:r>
      <w:r w:rsidRPr="00D24933">
        <w:rPr>
          <w:rFonts w:eastAsia="Merriweather"/>
          <w:sz w:val="14"/>
          <w:szCs w:val="14"/>
        </w:rPr>
        <w:t xml:space="preserve"> </w:t>
      </w:r>
      <w:r w:rsidRPr="00D24933">
        <w:rPr>
          <w:rFonts w:eastAsia="Merriweather"/>
          <w:b/>
        </w:rPr>
        <w:t>Filial, sucursal ou agência de sociedade simples ou empresária:</w:t>
      </w:r>
      <w:r w:rsidRPr="00D24933">
        <w:rPr>
          <w:rFonts w:eastAsia="Merriweather"/>
        </w:rPr>
        <w:t xml:space="preserve"> inscrição do ato constitutivo da filial, sucursal ou agência da sociedade simples ou empresária, respectivamente, no Registro Civil </w:t>
      </w:r>
      <w:r w:rsidRPr="00D24933">
        <w:rPr>
          <w:rFonts w:eastAsia="Merriweather"/>
        </w:rPr>
        <w:t>das Pessoas Jurídicas ou no Registro Público de Empresas Mercantis onde opera, com averbação no Registro onde tem sede a matriz</w:t>
      </w:r>
    </w:p>
    <w:p xmlns:wp14="http://schemas.microsoft.com/office/word/2010/wordml" w:rsidRPr="00D24933" w:rsidR="002A694A" w:rsidP="00D24933" w:rsidRDefault="000B0F00" w14:paraId="644D1E12" wp14:textId="77777777">
      <w:pPr>
        <w:spacing w:line="360" w:lineRule="auto"/>
        <w:ind w:left="0" w:hanging="2"/>
        <w:jc w:val="both"/>
        <w:rPr>
          <w:rFonts w:eastAsia="Merriweather"/>
        </w:rPr>
      </w:pPr>
      <w:r w:rsidRPr="00D24933">
        <w:rPr>
          <w:rFonts w:eastAsia="Merriweather"/>
        </w:rPr>
        <w:t>8.10.</w:t>
      </w:r>
      <w:r w:rsidRPr="00D24933">
        <w:rPr>
          <w:rFonts w:eastAsia="Merriweather"/>
          <w:sz w:val="14"/>
          <w:szCs w:val="14"/>
        </w:rPr>
        <w:t xml:space="preserve"> </w:t>
      </w:r>
      <w:r w:rsidRPr="00D24933">
        <w:rPr>
          <w:rFonts w:eastAsia="Merriweather"/>
          <w:b/>
        </w:rPr>
        <w:t>Sociedade cooperativa:</w:t>
      </w:r>
      <w:r w:rsidRPr="00D24933">
        <w:rPr>
          <w:rFonts w:eastAsia="Merriweather"/>
        </w:rPr>
        <w:t xml:space="preserve"> ata de fundação e estatuto social, com a ata da assembleia que o aprovou, devidamente arquivado na Junta Comercial ou inscrito no Registro Civil das Pessoas Jurídicas da respectiva sede, além do registro de que trata o</w:t>
      </w:r>
      <w:hyperlink w:anchor="art107" r:id="rId19">
        <w:r w:rsidRPr="00D24933">
          <w:rPr>
            <w:rFonts w:eastAsia="Merriweather"/>
          </w:rPr>
          <w:t xml:space="preserve"> </w:t>
        </w:r>
      </w:hyperlink>
      <w:hyperlink w:anchor="art107" r:id="rId20">
        <w:r w:rsidRPr="00D24933">
          <w:rPr>
            <w:rFonts w:eastAsia="Merriweather"/>
            <w:color w:val="1155CC"/>
            <w:u w:val="single"/>
          </w:rPr>
          <w:t>art. 107 da Lei nº 5.764, de 16 de dezembro 1971</w:t>
        </w:r>
      </w:hyperlink>
      <w:r w:rsidRPr="00D24933">
        <w:rPr>
          <w:rFonts w:eastAsia="Merriweather"/>
        </w:rPr>
        <w:t>.</w:t>
      </w:r>
    </w:p>
    <w:p xmlns:wp14="http://schemas.microsoft.com/office/word/2010/wordml" w:rsidRPr="00D24933" w:rsidR="002A694A" w:rsidP="00D24933" w:rsidRDefault="000B0F00" w14:paraId="2EC1CC55" wp14:textId="77777777">
      <w:pPr>
        <w:spacing w:line="360" w:lineRule="auto"/>
        <w:ind w:left="0" w:hanging="2"/>
        <w:jc w:val="both"/>
        <w:rPr>
          <w:rFonts w:eastAsia="Merriweather"/>
        </w:rPr>
      </w:pPr>
      <w:r w:rsidRPr="00D24933">
        <w:rPr>
          <w:rFonts w:eastAsia="Merriweather"/>
        </w:rPr>
        <w:t>8.11.</w:t>
      </w:r>
      <w:r w:rsidRPr="00D24933">
        <w:rPr>
          <w:rFonts w:eastAsia="Merriweather"/>
          <w:sz w:val="14"/>
          <w:szCs w:val="14"/>
        </w:rPr>
        <w:t xml:space="preserve"> </w:t>
      </w:r>
      <w:r w:rsidRPr="00D24933">
        <w:rPr>
          <w:rFonts w:eastAsia="Merriweather"/>
          <w:b/>
        </w:rPr>
        <w:t>Agricultor familiar:</w:t>
      </w:r>
      <w:r w:rsidRPr="00D24933">
        <w:rPr>
          <w:rFonts w:eastAsia="Merriweather"/>
        </w:rPr>
        <w:t xml:space="preserve"> Declaração de Aptidão ao Pronaf – DAP ou DAP-P válida, ou, ainda, outros documentos definidos pela Secretaria Especial de Agricultura Familiar e do Desenvolvimento Agrário, nos termos do</w:t>
      </w:r>
      <w:hyperlink w:anchor="art32" r:id="rId21">
        <w:r w:rsidRPr="00D24933">
          <w:rPr>
            <w:rFonts w:eastAsia="Merriweather"/>
            <w:color w:val="1155CC"/>
            <w:u w:val="single"/>
          </w:rPr>
          <w:t xml:space="preserve"> art. 4º, §2º do Decreto nº 11.476, de 6 de abril de 2023</w:t>
        </w:r>
      </w:hyperlink>
      <w:r w:rsidRPr="00D24933">
        <w:rPr>
          <w:rFonts w:eastAsia="Merriweather"/>
        </w:rPr>
        <w:t>.</w:t>
      </w:r>
    </w:p>
    <w:p xmlns:wp14="http://schemas.microsoft.com/office/word/2010/wordml" w:rsidRPr="00D24933" w:rsidR="002A694A" w:rsidP="00D24933" w:rsidRDefault="000B0F00" w14:paraId="4F157682" wp14:textId="77777777">
      <w:pPr>
        <w:spacing w:line="360" w:lineRule="auto"/>
        <w:ind w:left="0" w:hanging="2"/>
        <w:jc w:val="both"/>
        <w:rPr>
          <w:rFonts w:eastAsia="Merriweather"/>
        </w:rPr>
      </w:pPr>
      <w:r w:rsidRPr="00D24933">
        <w:rPr>
          <w:rFonts w:eastAsia="Merriweather"/>
        </w:rPr>
        <w:t>8.12.</w:t>
      </w:r>
      <w:r w:rsidRPr="00D24933">
        <w:rPr>
          <w:rFonts w:eastAsia="Merriweather"/>
          <w:sz w:val="14"/>
          <w:szCs w:val="14"/>
        </w:rPr>
        <w:t xml:space="preserve"> </w:t>
      </w:r>
      <w:r w:rsidRPr="00D24933">
        <w:rPr>
          <w:rFonts w:eastAsia="Merriweather"/>
          <w:b/>
        </w:rPr>
        <w:t>Produtor Rural:</w:t>
      </w:r>
      <w:r w:rsidRPr="00D24933">
        <w:rPr>
          <w:rFonts w:eastAsia="Merriweather"/>
        </w:rPr>
        <w:t xml:space="preserve"> matrícula no Cadastro Específico do INSS – CEI, que comprove a qualificação como produtor rural pessoa física, nos termos da</w:t>
      </w:r>
      <w:hyperlink r:id="rId22">
        <w:r w:rsidRPr="00D24933">
          <w:rPr>
            <w:rFonts w:eastAsia="Merriweather"/>
          </w:rPr>
          <w:t xml:space="preserve"> </w:t>
        </w:r>
      </w:hyperlink>
      <w:hyperlink r:id="rId23">
        <w:r w:rsidRPr="00D24933">
          <w:rPr>
            <w:rFonts w:eastAsia="Merriweather"/>
            <w:color w:val="1155CC"/>
            <w:u w:val="single"/>
          </w:rPr>
          <w:t>Instrução Normativa RFB n. 971, de 13 de novembro de 2009</w:t>
        </w:r>
      </w:hyperlink>
      <w:r w:rsidRPr="00D24933">
        <w:rPr>
          <w:rFonts w:eastAsia="Merriweather"/>
        </w:rPr>
        <w:t xml:space="preserve"> (</w:t>
      </w:r>
      <w:proofErr w:type="spellStart"/>
      <w:r w:rsidRPr="00D24933">
        <w:rPr>
          <w:rFonts w:eastAsia="Merriweather"/>
        </w:rPr>
        <w:t>arts</w:t>
      </w:r>
      <w:proofErr w:type="spellEnd"/>
      <w:r w:rsidRPr="00D24933">
        <w:rPr>
          <w:rFonts w:eastAsia="Merriweather"/>
        </w:rPr>
        <w:t>. 17 a 19 e 165).</w:t>
      </w:r>
    </w:p>
    <w:p xmlns:wp14="http://schemas.microsoft.com/office/word/2010/wordml" w:rsidRPr="00D24933" w:rsidR="002A694A" w:rsidP="00D24933" w:rsidRDefault="000B0F00" w14:paraId="71136E7C" wp14:textId="77777777">
      <w:pPr>
        <w:spacing w:line="360" w:lineRule="auto"/>
        <w:ind w:left="0" w:hanging="2"/>
        <w:jc w:val="both"/>
        <w:rPr>
          <w:rFonts w:eastAsia="Merriweather"/>
        </w:rPr>
      </w:pPr>
      <w:r w:rsidRPr="00D24933">
        <w:rPr>
          <w:rFonts w:eastAsia="Merriweather"/>
        </w:rPr>
        <w:t>8.14.</w:t>
      </w:r>
      <w:r w:rsidRPr="00D24933">
        <w:rPr>
          <w:rFonts w:eastAsia="Merriweather"/>
          <w:sz w:val="14"/>
          <w:szCs w:val="14"/>
        </w:rPr>
        <w:t xml:space="preserve"> </w:t>
      </w:r>
      <w:r w:rsidRPr="00D24933">
        <w:rPr>
          <w:rFonts w:eastAsia="Merriweather"/>
        </w:rPr>
        <w:t>Os documentos apresentados deverão estar acompanhados de todas as alterações ou da consolidação respectiva.</w:t>
      </w:r>
    </w:p>
    <w:p xmlns:wp14="http://schemas.microsoft.com/office/word/2010/wordml" w:rsidRPr="00575DBC" w:rsidR="00F967AE" w:rsidP="00F967AE" w:rsidRDefault="00F967AE" w14:paraId="6E27D10D" wp14:textId="77777777">
      <w:pPr>
        <w:spacing w:line="360" w:lineRule="auto"/>
        <w:ind w:left="0" w:hanging="2"/>
        <w:jc w:val="both"/>
        <w:rPr>
          <w:rFonts w:eastAsia="Merriweather"/>
          <w:b/>
        </w:rPr>
      </w:pPr>
      <w:r w:rsidRPr="00575DBC">
        <w:rPr>
          <w:rFonts w:eastAsia="Merriweather"/>
          <w:b/>
        </w:rPr>
        <w:t>Habilitação fiscal, social e trabalhista</w:t>
      </w:r>
    </w:p>
    <w:p xmlns:wp14="http://schemas.microsoft.com/office/word/2010/wordml" w:rsidRPr="00D24933" w:rsidR="00F967AE" w:rsidP="00F967AE" w:rsidRDefault="00F967AE" w14:paraId="396AF7CB" wp14:textId="77777777">
      <w:pPr>
        <w:spacing w:line="360" w:lineRule="auto"/>
        <w:ind w:left="0" w:hanging="2"/>
        <w:jc w:val="both"/>
        <w:rPr>
          <w:rFonts w:eastAsia="Merriweather"/>
        </w:rPr>
      </w:pPr>
      <w:r w:rsidRPr="00D24933">
        <w:rPr>
          <w:rFonts w:eastAsia="Merriweather"/>
        </w:rPr>
        <w:t>8.15.</w:t>
      </w:r>
      <w:r w:rsidRPr="00D24933">
        <w:rPr>
          <w:rFonts w:eastAsia="Merriweather"/>
          <w:sz w:val="14"/>
          <w:szCs w:val="14"/>
        </w:rPr>
        <w:t xml:space="preserve"> </w:t>
      </w:r>
      <w:r w:rsidRPr="00D24933">
        <w:rPr>
          <w:rFonts w:eastAsia="Merriweather"/>
        </w:rPr>
        <w:t>Prova de inscrição no Cadastro Nacional de Pessoas Jurídicas ou no Cadastro de Pessoas Físicas, conforme o caso;</w:t>
      </w:r>
    </w:p>
    <w:p xmlns:wp14="http://schemas.microsoft.com/office/word/2010/wordml" w:rsidRPr="00D24933" w:rsidR="00F967AE" w:rsidP="00F967AE" w:rsidRDefault="00F967AE" w14:paraId="27BC2E91" wp14:textId="77777777">
      <w:pPr>
        <w:spacing w:line="360" w:lineRule="auto"/>
        <w:ind w:left="0" w:hanging="2"/>
        <w:jc w:val="both"/>
        <w:rPr>
          <w:rFonts w:eastAsia="Merriweather"/>
        </w:rPr>
      </w:pPr>
      <w:r w:rsidRPr="00D24933">
        <w:rPr>
          <w:rFonts w:eastAsia="Merriweather"/>
        </w:rPr>
        <w:t>8.16.</w:t>
      </w:r>
      <w:r w:rsidRPr="00D24933">
        <w:rPr>
          <w:rFonts w:eastAsia="Merriweather"/>
          <w:sz w:val="14"/>
          <w:szCs w:val="14"/>
        </w:rPr>
        <w:t xml:space="preserve"> </w:t>
      </w:r>
      <w:r w:rsidRPr="00D24933">
        <w:rPr>
          <w:rFonts w:eastAsia="Merriweathe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xmlns:wp14="http://schemas.microsoft.com/office/word/2010/wordml" w:rsidRPr="00D24933" w:rsidR="00F967AE" w:rsidP="00F967AE" w:rsidRDefault="00F967AE" w14:paraId="51107496" wp14:textId="77777777">
      <w:pPr>
        <w:spacing w:line="360" w:lineRule="auto"/>
        <w:ind w:left="0" w:hanging="2"/>
        <w:jc w:val="both"/>
        <w:rPr>
          <w:rFonts w:eastAsia="Merriweather"/>
        </w:rPr>
      </w:pPr>
      <w:r w:rsidRPr="00D24933">
        <w:rPr>
          <w:rFonts w:eastAsia="Merriweather"/>
        </w:rPr>
        <w:t>8.17.</w:t>
      </w:r>
      <w:r w:rsidRPr="00D24933">
        <w:rPr>
          <w:rFonts w:eastAsia="Merriweather"/>
          <w:sz w:val="14"/>
          <w:szCs w:val="14"/>
        </w:rPr>
        <w:t xml:space="preserve"> </w:t>
      </w:r>
      <w:r w:rsidRPr="00D24933">
        <w:rPr>
          <w:rFonts w:eastAsia="Merriweather"/>
        </w:rPr>
        <w:t>Prova de regularidade com o Fundo de Garantia do Tempo de Serviço (FGTS);</w:t>
      </w:r>
    </w:p>
    <w:p xmlns:wp14="http://schemas.microsoft.com/office/word/2010/wordml" w:rsidRPr="00D24933" w:rsidR="00F967AE" w:rsidP="00F967AE" w:rsidRDefault="00F967AE" w14:paraId="372BDC95" wp14:textId="77777777">
      <w:pPr>
        <w:spacing w:line="360" w:lineRule="auto"/>
        <w:ind w:left="0" w:hanging="2"/>
        <w:jc w:val="both"/>
        <w:rPr>
          <w:rFonts w:eastAsia="Merriweather"/>
        </w:rPr>
      </w:pPr>
      <w:r w:rsidRPr="00D24933">
        <w:rPr>
          <w:rFonts w:eastAsia="Merriweather"/>
        </w:rPr>
        <w:t>8.18.</w:t>
      </w:r>
      <w:r w:rsidRPr="00D24933">
        <w:rPr>
          <w:rFonts w:eastAsia="Merriweather"/>
          <w:sz w:val="14"/>
          <w:szCs w:val="14"/>
        </w:rPr>
        <w:t xml:space="preserve"> </w:t>
      </w:r>
      <w:r w:rsidRPr="00D24933">
        <w:rPr>
          <w:rFonts w:eastAsia="Merriweathe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xmlns:wp14="http://schemas.microsoft.com/office/word/2010/wordml" w:rsidRPr="006B2842" w:rsidR="00F967AE" w:rsidP="00F967AE" w:rsidRDefault="00F967AE" w14:paraId="4DDA899C" wp14:textId="77777777">
      <w:pPr>
        <w:spacing w:line="360" w:lineRule="auto"/>
        <w:ind w:left="0" w:hanging="2"/>
        <w:jc w:val="both"/>
        <w:rPr>
          <w:rFonts w:eastAsia="Merriweather"/>
        </w:rPr>
      </w:pPr>
      <w:r w:rsidRPr="00D24933" w:rsidR="00F967AE">
        <w:rPr>
          <w:rFonts w:eastAsia="Merriweather"/>
        </w:rPr>
        <w:t>8.19.</w:t>
      </w:r>
      <w:r w:rsidRPr="00D24933" w:rsidR="00F967AE">
        <w:rPr>
          <w:rFonts w:eastAsia="Merriweather"/>
          <w:sz w:val="14"/>
          <w:szCs w:val="14"/>
        </w:rPr>
        <w:t xml:space="preserve"> </w:t>
      </w:r>
      <w:r w:rsidRPr="00D24933" w:rsidR="00F967AE">
        <w:rPr>
          <w:rFonts w:eastAsia="Merriweather"/>
        </w:rPr>
        <w:t xml:space="preserve">Prova de inscrição no cadastro de </w:t>
      </w:r>
      <w:r w:rsidRPr="006B2842" w:rsidR="00F967AE">
        <w:rPr>
          <w:rFonts w:eastAsia="Merriweather"/>
        </w:rPr>
        <w:t xml:space="preserve">contribuintes </w:t>
      </w:r>
      <w:permStart w:edGrp="everyone" w:id="76363058"/>
      <w:r w:rsidRPr="006B2842" w:rsidR="00F967AE">
        <w:rPr>
          <w:rFonts w:eastAsia="Merriweather"/>
        </w:rPr>
        <w:t xml:space="preserve">Estadual ou </w:t>
      </w:r>
      <w:r w:rsidRPr="006B2842" w:rsidR="32C40DB6">
        <w:rPr>
          <w:rFonts w:eastAsia="Merriweather"/>
        </w:rPr>
        <w:t xml:space="preserve">Municipal relativo</w:t>
      </w:r>
      <w:permEnd w:id="76363058"/>
      <w:r w:rsidRPr="006B2842" w:rsidR="00F967AE">
        <w:rPr>
          <w:rFonts w:eastAsia="Merriweather"/>
        </w:rPr>
        <w:t xml:space="preserve"> ao domicílio ou sede do fornecedor, pertinente ao seu ramo de atividade e compatível com o objeto contratual;</w:t>
      </w:r>
    </w:p>
    <w:p xmlns:wp14="http://schemas.microsoft.com/office/word/2010/wordml" w:rsidRPr="006B2842" w:rsidR="00F967AE" w:rsidP="00F967AE" w:rsidRDefault="00F967AE" w14:paraId="59C4F0AE" wp14:textId="77777777">
      <w:pPr>
        <w:spacing w:line="360" w:lineRule="auto"/>
        <w:ind w:left="0" w:hanging="2"/>
        <w:jc w:val="both"/>
        <w:rPr>
          <w:rFonts w:eastAsia="Merriweather"/>
          <w:sz w:val="16"/>
          <w:szCs w:val="16"/>
        </w:rPr>
      </w:pPr>
      <w:r w:rsidRPr="006B2842">
        <w:rPr>
          <w:rFonts w:eastAsia="Merriweather"/>
        </w:rPr>
        <w:t>8.20.</w:t>
      </w:r>
      <w:r w:rsidRPr="006B2842">
        <w:rPr>
          <w:rFonts w:eastAsia="Merriweather"/>
          <w:sz w:val="14"/>
          <w:szCs w:val="14"/>
        </w:rPr>
        <w:t xml:space="preserve"> </w:t>
      </w:r>
      <w:r w:rsidRPr="006B2842">
        <w:rPr>
          <w:rFonts w:eastAsia="Merriweather"/>
        </w:rPr>
        <w:t xml:space="preserve">Prova de regularidade com a Fazenda </w:t>
      </w:r>
      <w:permStart w:edGrp="everyone" w:id="717440882"/>
      <w:r w:rsidRPr="006B2842">
        <w:rPr>
          <w:rFonts w:eastAsia="Merriweather"/>
        </w:rPr>
        <w:t xml:space="preserve">Estadual ou Municipal </w:t>
      </w:r>
      <w:permEnd w:id="717440882"/>
      <w:r w:rsidRPr="006B2842">
        <w:rPr>
          <w:rFonts w:eastAsia="Merriweather"/>
        </w:rPr>
        <w:t>do domicílio ou sede do fornecedor, relativa à atividade em cujo exercício contrata ou concorre;</w:t>
      </w:r>
      <w:r w:rsidRPr="006B2842">
        <w:rPr>
          <w:rFonts w:eastAsia="Merriweather"/>
          <w:sz w:val="16"/>
          <w:szCs w:val="16"/>
        </w:rPr>
        <w:t xml:space="preserve"> </w:t>
      </w:r>
    </w:p>
    <w:p xmlns:wp14="http://schemas.microsoft.com/office/word/2010/wordml" w:rsidRPr="006B2842" w:rsidR="00F967AE" w:rsidP="00F967AE" w:rsidRDefault="00F967AE" w14:paraId="68AB5CF5" wp14:textId="77777777">
      <w:pPr>
        <w:spacing w:line="360" w:lineRule="auto"/>
        <w:ind w:left="0" w:hanging="2"/>
        <w:jc w:val="both"/>
        <w:rPr>
          <w:rFonts w:eastAsia="Merriweather"/>
        </w:rPr>
      </w:pPr>
      <w:r w:rsidRPr="006B2842" w:rsidR="00F967AE">
        <w:rPr>
          <w:rFonts w:eastAsia="Merriweather"/>
        </w:rPr>
        <w:t>8.21.</w:t>
      </w:r>
      <w:r w:rsidRPr="006B2842" w:rsidR="00F967AE">
        <w:rPr>
          <w:rFonts w:eastAsia="Merriweather"/>
          <w:sz w:val="14"/>
          <w:szCs w:val="14"/>
        </w:rPr>
        <w:t xml:space="preserve"> </w:t>
      </w:r>
      <w:r w:rsidRPr="006B2842" w:rsidR="00F967AE">
        <w:rPr>
          <w:rFonts w:eastAsia="Merriweather"/>
        </w:rPr>
        <w:t xml:space="preserve">Caso o fornecedor seja considerado isento dos tributos </w:t>
      </w:r>
      <w:permStart w:edGrp="everyone" w:id="474097993"/>
      <w:r w:rsidRPr="006B2842" w:rsidR="00F967AE">
        <w:rPr>
          <w:rFonts w:eastAsia="Merriweather"/>
        </w:rPr>
        <w:t>Estadual</w:t>
      </w:r>
      <w:r w:rsidRPr="006B2842" w:rsidR="00F967AE">
        <w:rPr>
          <w:rFonts w:eastAsia="Merriweather"/>
        </w:rPr>
        <w:t xml:space="preserve"> ou Municipal </w:t>
      </w:r>
      <w:permEnd w:id="474097993"/>
      <w:r w:rsidRPr="006B2842" w:rsidR="00F967AE">
        <w:rPr>
          <w:rFonts w:eastAsia="Merriweather"/>
        </w:rPr>
        <w:t>relacionados ao objeto contratual, deverá comprovar tal condição mediante a apresentação de declaração da Fazenda respectiva do seu domicílio ou sede, ou outra equivalente, na forma da lei.</w:t>
      </w:r>
    </w:p>
    <w:p xmlns:wp14="http://schemas.microsoft.com/office/word/2010/wordml" w:rsidRPr="00D24933" w:rsidR="00F967AE" w:rsidP="00F967AE" w:rsidRDefault="00F967AE" w14:paraId="12E82A63" wp14:textId="77777777">
      <w:pPr>
        <w:spacing w:line="360" w:lineRule="auto"/>
        <w:ind w:left="0" w:hanging="2"/>
        <w:jc w:val="both"/>
        <w:rPr>
          <w:rFonts w:eastAsia="Merriweather"/>
          <w:sz w:val="16"/>
          <w:szCs w:val="16"/>
        </w:rPr>
      </w:pPr>
      <w:r w:rsidRPr="00D24933">
        <w:rPr>
          <w:rFonts w:eastAsia="Merriweather"/>
        </w:rPr>
        <w:t>8.22.</w:t>
      </w:r>
      <w:r w:rsidRPr="00D24933">
        <w:rPr>
          <w:rFonts w:eastAsia="Merriweather"/>
          <w:sz w:val="14"/>
          <w:szCs w:val="14"/>
        </w:rPr>
        <w:t xml:space="preserve"> </w:t>
      </w:r>
      <w:r w:rsidRPr="00D24933">
        <w:rPr>
          <w:rFonts w:eastAsia="Merriweather"/>
        </w:rPr>
        <w:t>O fornecedor enquadrado como microempreendedor individual que pretenda auferir os benefícios do tratamento diferenciado previstos na Lei Complementar n. 123, de 2006, estará dispensado da prova de inscrição nos cadastros de contribuintes estadual e municipal.</w:t>
      </w:r>
      <w:r w:rsidRPr="00D24933">
        <w:rPr>
          <w:rFonts w:eastAsia="Merriweather"/>
          <w:sz w:val="16"/>
          <w:szCs w:val="16"/>
        </w:rPr>
        <w:t xml:space="preserve"> </w:t>
      </w:r>
    </w:p>
    <w:p xmlns:wp14="http://schemas.microsoft.com/office/word/2010/wordml" w:rsidRPr="00AF6C45" w:rsidR="00F967AE" w:rsidP="00F967AE" w:rsidRDefault="00F967AE" w14:paraId="0B5D3941" wp14:textId="77777777">
      <w:pPr>
        <w:spacing w:line="360" w:lineRule="auto"/>
        <w:ind w:left="0" w:hanging="2"/>
        <w:jc w:val="both"/>
        <w:rPr>
          <w:rFonts w:eastAsia="Merriweather"/>
          <w:b/>
          <w:sz w:val="16"/>
          <w:szCs w:val="16"/>
        </w:rPr>
      </w:pPr>
      <w:r w:rsidRPr="00AF6C45">
        <w:rPr>
          <w:rFonts w:eastAsia="Merriweather"/>
          <w:b/>
        </w:rPr>
        <w:t>Qualificação Econômico-Financeira</w:t>
      </w:r>
      <w:r w:rsidRPr="00AF6C45">
        <w:rPr>
          <w:rFonts w:eastAsia="Merriweather"/>
          <w:b/>
          <w:sz w:val="16"/>
          <w:szCs w:val="16"/>
        </w:rPr>
        <w:t xml:space="preserve"> </w:t>
      </w:r>
    </w:p>
    <w:permStart w:edGrp="everyone" w:id="1267030123"/>
    <w:permEnd w:id="1267030123"/>
    <w:p w:rsidR="00F967AE" w:rsidP="32B17C8D" w:rsidRDefault="00F967AE" w14:paraId="027B53CC" w14:textId="6444A5D4">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32B17C8D" w:rsidR="00F967AE">
        <w:rPr>
          <w:rFonts w:eastAsia="Merriweather"/>
        </w:rPr>
        <w:t>8.23.</w:t>
      </w:r>
      <w:r w:rsidRPr="32B17C8D" w:rsidR="00F967AE">
        <w:rPr>
          <w:rFonts w:eastAsia="Merriweather"/>
          <w:sz w:val="14"/>
          <w:szCs w:val="14"/>
        </w:rPr>
        <w:t xml:space="preserve"> </w:t>
      </w:r>
      <w:r w:rsidRPr="32B17C8D" w:rsidR="648D95D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8.30 A habilitação econômico-financeira visa a demonstrar a aptidão econômica do licitante para cumprir as obrigações decorrentes do futuro contrato.    </w:t>
      </w:r>
    </w:p>
    <w:p w:rsidR="648D95DE" w:rsidP="32B17C8D" w:rsidRDefault="648D95DE" w14:paraId="449E9297" w14:textId="26E16577">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32B17C8D" w:rsidR="648D95D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8.31.</w:t>
      </w:r>
      <w:r w:rsidRPr="32B17C8D" w:rsidR="648D95DE">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pt-BR"/>
        </w:rPr>
        <w:t xml:space="preserve"> </w:t>
      </w:r>
      <w:r w:rsidRPr="32B17C8D" w:rsidR="648D95D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Certidão negativa de falência expedida pelo distribuidor da sede do fornecedor -</w:t>
      </w:r>
      <w:hyperlink w:anchor="art69" r:id="Rf80d86cf61774426">
        <w:r w:rsidRPr="32B17C8D" w:rsidR="648D95DE">
          <w:rPr>
            <w:rStyle w:val="Hyperlink"/>
            <w:rFonts w:ascii="Times New Roman" w:hAnsi="Times New Roman" w:eastAsia="Times New Roman" w:cs="Times New Roman"/>
            <w:b w:val="0"/>
            <w:bCs w:val="0"/>
            <w:i w:val="0"/>
            <w:iCs w:val="0"/>
            <w:caps w:val="0"/>
            <w:smallCaps w:val="0"/>
            <w:strike w:val="0"/>
            <w:dstrike w:val="0"/>
            <w:noProof w:val="0"/>
            <w:sz w:val="24"/>
            <w:szCs w:val="24"/>
            <w:lang w:val="pt-BR"/>
          </w:rPr>
          <w:t xml:space="preserve"> </w:t>
        </w:r>
      </w:hyperlink>
      <w:hyperlink w:anchor="art69" r:id="R0d4cb15129f6491e">
        <w:r w:rsidRPr="32B17C8D" w:rsidR="648D95DE">
          <w:rPr>
            <w:rStyle w:val="Hyperlink"/>
            <w:rFonts w:ascii="Times New Roman" w:hAnsi="Times New Roman" w:eastAsia="Times New Roman" w:cs="Times New Roman"/>
            <w:b w:val="0"/>
            <w:bCs w:val="0"/>
            <w:i w:val="0"/>
            <w:iCs w:val="0"/>
            <w:caps w:val="0"/>
            <w:smallCaps w:val="0"/>
            <w:strike w:val="0"/>
            <w:dstrike w:val="0"/>
            <w:noProof w:val="0"/>
            <w:sz w:val="24"/>
            <w:szCs w:val="24"/>
            <w:lang w:val="pt-BR"/>
          </w:rPr>
          <w:t>Lei nº 14.133, de 2021, art. 69, caput, inciso II</w:t>
        </w:r>
      </w:hyperlink>
      <w:r w:rsidRPr="32B17C8D" w:rsidR="648D95D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w:t>
      </w:r>
    </w:p>
    <w:p w:rsidR="648D95DE" w:rsidP="32B17C8D" w:rsidRDefault="648D95DE" w14:paraId="4D760B63" w14:textId="4F0022A9">
      <w:pPr>
        <w:spacing w:line="360" w:lineRule="auto"/>
        <w:ind w:left="2" w:leftChars="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32B17C8D" w:rsidR="648D95DE">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A habilitação econômico-financeira visa a demonstrar a aptidão econômica do licitante para cumprir as obrigações decorrentes do futuro contrato.</w:t>
      </w:r>
    </w:p>
    <w:p w:rsidR="32B17C8D" w:rsidP="32B17C8D" w:rsidRDefault="32B17C8D" w14:paraId="088197AF" w14:textId="7C2F6756">
      <w:pPr>
        <w:spacing w:line="360" w:lineRule="auto"/>
        <w:ind w:left="-2" w:hanging="0"/>
        <w:jc w:val="both"/>
        <w:rPr>
          <w:rFonts w:eastAsia="Merriweather"/>
          <w:sz w:val="14"/>
          <w:szCs w:val="14"/>
        </w:rPr>
      </w:pPr>
    </w:p>
    <w:p xmlns:wp14="http://schemas.microsoft.com/office/word/2010/wordml" w:rsidRPr="00D24933" w:rsidR="00575DBC" w:rsidP="00D24933" w:rsidRDefault="00575DBC" w14:paraId="0E27B00A" wp14:textId="77777777">
      <w:pPr>
        <w:spacing w:line="360" w:lineRule="auto"/>
        <w:ind w:left="0" w:hanging="2"/>
        <w:jc w:val="both"/>
        <w:rPr>
          <w:rFonts w:eastAsia="Merriweather"/>
        </w:rPr>
      </w:pPr>
    </w:p>
    <w:p xmlns:wp14="http://schemas.microsoft.com/office/word/2010/wordml" w:rsidRPr="00D24933" w:rsidR="002A694A" w:rsidP="00D24933" w:rsidRDefault="000B0F00" w14:paraId="6E3F1737" wp14:textId="77777777">
      <w:pPr>
        <w:spacing w:line="360" w:lineRule="auto"/>
        <w:ind w:left="0" w:hanging="2"/>
        <w:jc w:val="both"/>
        <w:rPr>
          <w:rFonts w:eastAsia="Merriweather"/>
          <w:sz w:val="16"/>
          <w:szCs w:val="16"/>
        </w:rPr>
      </w:pPr>
      <w:r w:rsidRPr="00D24933">
        <w:rPr>
          <w:rFonts w:eastAsia="Merriweather"/>
          <w:b/>
        </w:rPr>
        <w:t>9.</w:t>
      </w:r>
      <w:r w:rsidRPr="00D24933">
        <w:rPr>
          <w:rFonts w:eastAsia="Merriweather"/>
          <w:b/>
          <w:sz w:val="14"/>
          <w:szCs w:val="14"/>
        </w:rPr>
        <w:t xml:space="preserve"> </w:t>
      </w:r>
      <w:r w:rsidRPr="00D24933">
        <w:rPr>
          <w:rFonts w:eastAsia="Merriweather"/>
          <w:b/>
          <w:sz w:val="14"/>
          <w:szCs w:val="14"/>
        </w:rPr>
        <w:tab/>
      </w:r>
      <w:r w:rsidRPr="00D24933">
        <w:rPr>
          <w:rFonts w:eastAsia="Merriweather"/>
          <w:b/>
        </w:rPr>
        <w:t>ESTIMATIVAS DO VALOR DA CONTRATAÇÃO</w:t>
      </w:r>
      <w:r w:rsidRPr="00D24933">
        <w:rPr>
          <w:rFonts w:eastAsia="Merriweather"/>
          <w:sz w:val="16"/>
          <w:szCs w:val="16"/>
        </w:rPr>
        <w:t xml:space="preserve">] </w:t>
      </w:r>
    </w:p>
    <w:p xmlns:wp14="http://schemas.microsoft.com/office/word/2010/wordml" w:rsidRPr="00D24933" w:rsidR="002A694A" w:rsidP="0CF43684" w:rsidRDefault="000B0F00" w14:paraId="0BA5D84A" wp14:textId="483D22AC">
      <w:pPr>
        <w:spacing w:line="360" w:lineRule="auto"/>
        <w:ind w:left="0" w:hanging="2"/>
        <w:jc w:val="both"/>
        <w:rPr>
          <w:rFonts w:eastAsia="Merriweather"/>
        </w:rPr>
      </w:pPr>
      <w:r w:rsidRPr="00D24933" w:rsidR="000B0F00">
        <w:rPr>
          <w:rFonts w:eastAsia="Merriweather"/>
        </w:rPr>
        <w:t>9.1.</w:t>
      </w:r>
      <w:r w:rsidRPr="00D24933" w:rsidR="000B0F00">
        <w:rPr>
          <w:rFonts w:eastAsia="Merriweather"/>
          <w:sz w:val="14"/>
          <w:szCs w:val="14"/>
        </w:rPr>
        <w:t xml:space="preserve"> </w:t>
      </w:r>
      <w:r w:rsidRPr="0CF43684" w:rsidR="000B0F00">
        <w:rPr>
          <w:rFonts w:eastAsia="Merriweather"/>
        </w:rPr>
        <w:t xml:space="preserve">O custo estimado total da contratação é de </w:t>
      </w:r>
      <w:permStart w:edGrp="everyone" w:id="611320238"/>
      <w:r w:rsidRPr="0CF43684" w:rsidR="58FFF083">
        <w:rPr>
          <w:rFonts w:eastAsia="Merriweather"/>
        </w:rPr>
        <w:t xml:space="preserve">R$</w:t>
      </w:r>
      <w:r w:rsidRPr="3613E0E3" w:rsidR="7FA96844">
        <w:rPr>
          <w:rFonts w:ascii="Times New Roman" w:hAnsi="Times New Roman" w:eastAsia="Merriweather" w:cs="Times New Roman"/>
          <w:b w:val="0"/>
          <w:bCs w:val="0"/>
          <w:i w:val="0"/>
          <w:iCs w:val="0"/>
          <w:caps w:val="0"/>
          <w:smallCaps w:val="0"/>
          <w:noProof w:val="0"/>
          <w:color w:val="000000" w:themeColor="text1" w:themeTint="FF" w:themeShade="FF"/>
          <w:sz w:val="24"/>
          <w:szCs w:val="24"/>
          <w:lang w:val="pt-BR"/>
        </w:rPr>
        <w:t xml:space="preserve"> R$ 5.080,00 (cinco mil e oitenta reais).</w:t>
      </w:r>
      <w:permEnd w:id="611320238"/>
      <w:r w:rsidRPr="0CF43684" w:rsidR="000B0F00">
        <w:rPr>
          <w:rFonts w:eastAsia="Merriweather"/>
        </w:rPr>
        <w:t xml:space="preserve">, conforme custos unitários apostos na </w:t>
      </w:r>
      <w:permStart w:edGrp="everyone" w:id="1117131187"/>
      <w:r w:rsidRPr="0CF43684" w:rsidR="000B0F00">
        <w:rPr>
          <w:rFonts w:eastAsia="Merriweather"/>
        </w:rPr>
        <w:t xml:space="preserve">tabela </w:t>
      </w:r>
      <w:r w:rsidRPr="0CF43684" w:rsidR="45857B27">
        <w:rPr>
          <w:rFonts w:eastAsia="Merriweather"/>
        </w:rPr>
        <w:t xml:space="preserve">acima</w:t>
      </w:r>
      <w:r w:rsidRPr="0CF43684" w:rsidR="000B0F00">
        <w:rPr>
          <w:rFonts w:eastAsia="Merriweather"/>
        </w:rPr>
        <w:t>.</w:t>
      </w:r>
      <w:permEnd w:id="1117131187"/>
    </w:p>
    <w:p xmlns:wp14="http://schemas.microsoft.com/office/word/2010/wordml" w:rsidR="00B22948" w:rsidP="0CF43684" w:rsidRDefault="00B22948" w14:paraId="60061E4C" wp14:textId="77777777">
      <w:pPr>
        <w:spacing w:line="360" w:lineRule="auto"/>
        <w:ind w:left="0" w:hanging="2"/>
        <w:jc w:val="both"/>
        <w:rPr>
          <w:rFonts w:eastAsia="Merriweather"/>
          <w:b w:val="1"/>
          <w:bCs w:val="1"/>
        </w:rPr>
      </w:pPr>
    </w:p>
    <w:permStart w:edGrp="everyone" w:id="1009068746"/>
    <w:permEnd w:id="1009068746"/>
    <w:p w:rsidR="000B0F00" w:rsidP="1CDAAAFE" w:rsidRDefault="000B0F00" w14:paraId="62150CB2" w14:textId="62D3270D">
      <w:pPr>
        <w:spacing w:line="360" w:lineRule="auto"/>
        <w:ind w:left="0" w:hanging="2"/>
        <w:jc w:val="both"/>
        <w:rPr>
          <w:rFonts w:eastAsia="Merriweather"/>
          <w:b w:val="1"/>
          <w:bCs w:val="1"/>
        </w:rPr>
      </w:pPr>
      <w:r w:rsidRPr="1CDAAAFE" w:rsidR="000B0F00">
        <w:rPr>
          <w:rFonts w:eastAsia="Merriweather"/>
          <w:b w:val="1"/>
          <w:bCs w:val="1"/>
        </w:rPr>
        <w:t>10.</w:t>
      </w:r>
      <w:r w:rsidRPr="1CDAAAFE" w:rsidR="000B0F00">
        <w:rPr>
          <w:rFonts w:eastAsia="Merriweather"/>
          <w:b w:val="1"/>
          <w:bCs w:val="1"/>
          <w:sz w:val="14"/>
          <w:szCs w:val="14"/>
        </w:rPr>
        <w:t xml:space="preserve">  </w:t>
      </w:r>
      <w:r w:rsidRPr="1CDAAAFE" w:rsidR="000B0F00">
        <w:rPr>
          <w:rFonts w:eastAsia="Merriweather"/>
          <w:b w:val="1"/>
          <w:bCs w:val="1"/>
        </w:rPr>
        <w:t>ADEQUAÇÃO ORÇAMENTÁRIA</w:t>
      </w:r>
    </w:p>
    <w:p w:rsidR="4049EA72" w:rsidP="1CDAAAFE" w:rsidRDefault="4049EA72" w14:paraId="77D3ADAB" w14:textId="0607242B">
      <w:pPr>
        <w:spacing w:line="360" w:lineRule="auto"/>
        <w:ind w:left="0" w:leftChars="0" w:hanging="1" w:firstLine="0"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4049EA7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10.1. As despesas decorrentes da presente contratação correrão à conta de recursos específicos consignados no Orçamento.</w:t>
      </w:r>
    </w:p>
    <w:p w:rsidR="4049EA72" w:rsidP="1CDAAAFE" w:rsidRDefault="4049EA72" w14:paraId="4BD9F92A" w14:textId="3C3A0DEA">
      <w:pPr>
        <w:spacing w:line="360" w:lineRule="auto"/>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1CDAAAFE" w:rsidR="4049EA7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10.2. A contratação será atendida pela seguinte dotação:</w:t>
      </w:r>
    </w:p>
    <w:tbl>
      <w:tblPr>
        <w:tblStyle w:val="TableGrid"/>
        <w:tblW w:w="0" w:type="auto"/>
        <w:tblBorders>
          <w:top w:val="single" w:sz="6"/>
          <w:left w:val="single" w:sz="6"/>
          <w:bottom w:val="single" w:sz="6"/>
          <w:right w:val="single" w:sz="6"/>
        </w:tblBorders>
        <w:tblLayout w:type="fixed"/>
        <w:tblLook w:val="04A0" w:firstRow="1" w:lastRow="0" w:firstColumn="1" w:lastColumn="0" w:noHBand="0" w:noVBand="1"/>
      </w:tblPr>
      <w:tblGrid>
        <w:gridCol w:w="3105"/>
        <w:gridCol w:w="3255"/>
        <w:gridCol w:w="2970"/>
      </w:tblGrid>
      <w:tr w:rsidR="1CDAAAFE" w:rsidTr="32B17C8D" w14:paraId="2511BB52">
        <w:trPr>
          <w:trHeight w:val="300"/>
        </w:trPr>
        <w:tc>
          <w:tcPr>
            <w:tcW w:w="3105" w:type="dxa"/>
            <w:shd w:val="clear" w:color="auto" w:fill="B8CCE4" w:themeFill="accent1" w:themeFillTint="66"/>
            <w:tcMar>
              <w:left w:w="105" w:type="dxa"/>
              <w:right w:w="105" w:type="dxa"/>
            </w:tcMar>
            <w:vAlign w:val="center"/>
          </w:tcPr>
          <w:p w:rsidR="1CDAAAFE" w:rsidP="1CDAAAFE" w:rsidRDefault="1CDAAAFE" w14:paraId="005CC163" w14:textId="3305DF8F">
            <w:pPr>
              <w:spacing w:line="360" w:lineRule="auto"/>
              <w:ind w:left="0" w:leftChars="0" w:hanging="1" w:firstLine="0" w:firstLineChars="0"/>
              <w:jc w:val="center"/>
              <w:rPr>
                <w:rFonts w:ascii="Times New Roman" w:hAnsi="Times New Roman" w:eastAsia="Times New Roman" w:cs="Times New Roman"/>
                <w:b w:val="0"/>
                <w:bCs w:val="0"/>
                <w:i w:val="0"/>
                <w:iCs w:val="0"/>
                <w:sz w:val="24"/>
                <w:szCs w:val="24"/>
              </w:rPr>
            </w:pPr>
            <w:r w:rsidRPr="1CDAAAFE" w:rsidR="1CDAAAFE">
              <w:rPr>
                <w:rFonts w:ascii="Times New Roman" w:hAnsi="Times New Roman" w:eastAsia="Times New Roman" w:cs="Times New Roman"/>
                <w:b w:val="1"/>
                <w:bCs w:val="1"/>
                <w:i w:val="0"/>
                <w:iCs w:val="0"/>
                <w:sz w:val="24"/>
                <w:szCs w:val="24"/>
                <w:lang w:val="pt-BR"/>
              </w:rPr>
              <w:t>DOTAÇÃO</w:t>
            </w:r>
          </w:p>
        </w:tc>
        <w:tc>
          <w:tcPr>
            <w:tcW w:w="3255" w:type="dxa"/>
            <w:shd w:val="clear" w:color="auto" w:fill="B8CCE4" w:themeFill="accent1" w:themeFillTint="66"/>
            <w:tcMar>
              <w:left w:w="105" w:type="dxa"/>
              <w:right w:w="105" w:type="dxa"/>
            </w:tcMar>
            <w:vAlign w:val="center"/>
          </w:tcPr>
          <w:p w:rsidR="1CDAAAFE" w:rsidP="1CDAAAFE" w:rsidRDefault="1CDAAAFE" w14:paraId="6F392284" w14:textId="1550E457">
            <w:pPr>
              <w:spacing w:line="360" w:lineRule="auto"/>
              <w:ind w:left="0" w:leftChars="0" w:hanging="1" w:firstLine="0" w:firstLineChars="0"/>
              <w:jc w:val="center"/>
              <w:rPr>
                <w:rFonts w:ascii="Times New Roman" w:hAnsi="Times New Roman" w:eastAsia="Times New Roman" w:cs="Times New Roman"/>
                <w:b w:val="0"/>
                <w:bCs w:val="0"/>
                <w:i w:val="0"/>
                <w:iCs w:val="0"/>
                <w:sz w:val="24"/>
                <w:szCs w:val="24"/>
              </w:rPr>
            </w:pPr>
            <w:r w:rsidRPr="1CDAAAFE" w:rsidR="1CDAAAFE">
              <w:rPr>
                <w:rFonts w:ascii="Times New Roman" w:hAnsi="Times New Roman" w:eastAsia="Times New Roman" w:cs="Times New Roman"/>
                <w:b w:val="1"/>
                <w:bCs w:val="1"/>
                <w:i w:val="0"/>
                <w:iCs w:val="0"/>
                <w:sz w:val="24"/>
                <w:szCs w:val="24"/>
                <w:lang w:val="pt-BR"/>
              </w:rPr>
              <w:t>DESCRIÇÃO</w:t>
            </w:r>
          </w:p>
        </w:tc>
        <w:tc>
          <w:tcPr>
            <w:tcW w:w="2970" w:type="dxa"/>
            <w:shd w:val="clear" w:color="auto" w:fill="B8CCE4" w:themeFill="accent1" w:themeFillTint="66"/>
            <w:tcMar>
              <w:left w:w="105" w:type="dxa"/>
              <w:right w:w="105" w:type="dxa"/>
            </w:tcMar>
            <w:vAlign w:val="center"/>
          </w:tcPr>
          <w:p w:rsidR="1CDAAAFE" w:rsidP="1CDAAAFE" w:rsidRDefault="1CDAAAFE" w14:paraId="5879365D" w14:textId="14BE7D24">
            <w:pPr>
              <w:spacing w:line="360" w:lineRule="auto"/>
              <w:ind w:left="0" w:leftChars="0" w:hanging="1" w:firstLine="0" w:firstLineChars="0"/>
              <w:jc w:val="center"/>
              <w:rPr>
                <w:rFonts w:ascii="Times New Roman" w:hAnsi="Times New Roman" w:eastAsia="Times New Roman" w:cs="Times New Roman"/>
                <w:b w:val="0"/>
                <w:bCs w:val="0"/>
                <w:i w:val="0"/>
                <w:iCs w:val="0"/>
                <w:sz w:val="24"/>
                <w:szCs w:val="24"/>
              </w:rPr>
            </w:pPr>
            <w:r w:rsidRPr="1CDAAAFE" w:rsidR="1CDAAAFE">
              <w:rPr>
                <w:rFonts w:ascii="Times New Roman" w:hAnsi="Times New Roman" w:eastAsia="Times New Roman" w:cs="Times New Roman"/>
                <w:b w:val="1"/>
                <w:bCs w:val="1"/>
                <w:i w:val="0"/>
                <w:iCs w:val="0"/>
                <w:sz w:val="24"/>
                <w:szCs w:val="24"/>
                <w:lang w:val="pt-BR"/>
              </w:rPr>
              <w:t>RECURSO</w:t>
            </w:r>
          </w:p>
        </w:tc>
      </w:tr>
      <w:tr w:rsidR="1CDAAAFE" w:rsidTr="32B17C8D" w14:paraId="643FF5FA">
        <w:trPr>
          <w:trHeight w:val="300"/>
        </w:trPr>
        <w:tc>
          <w:tcPr>
            <w:tcW w:w="3105" w:type="dxa"/>
            <w:tcMar>
              <w:left w:w="105" w:type="dxa"/>
              <w:right w:w="105" w:type="dxa"/>
            </w:tcMar>
            <w:vAlign w:val="center"/>
          </w:tcPr>
          <w:p w:rsidR="1CDAAAFE" w:rsidP="32B17C8D" w:rsidRDefault="1CDAAAFE" w14:paraId="0A59E412" w14:textId="4D397524">
            <w:pPr>
              <w:tabs>
                <w:tab w:val="left" w:leader="none" w:pos="284"/>
                <w:tab w:val="left" w:leader="none" w:pos="426"/>
              </w:tabs>
              <w:spacing w:line="1" w:lineRule="atLeast"/>
              <w:ind w:left="0" w:leftChars="0" w:hanging="1" w:firstLineChars="0"/>
              <w:jc w:val="center"/>
            </w:pPr>
            <w:r w:rsidRPr="32B17C8D" w:rsidR="30B643AF">
              <w:rPr>
                <w:rFonts w:ascii="Times New Roman" w:hAnsi="Times New Roman" w:eastAsia="Times New Roman" w:cs="Times New Roman"/>
                <w:noProof w:val="0"/>
                <w:sz w:val="24"/>
                <w:szCs w:val="24"/>
                <w:lang w:val="pt-BR"/>
              </w:rPr>
              <w:t>252 - 09.001.08.244.0801.2056.3.3.90.30.00</w:t>
            </w:r>
          </w:p>
        </w:tc>
        <w:tc>
          <w:tcPr>
            <w:tcW w:w="3255" w:type="dxa"/>
            <w:tcMar>
              <w:left w:w="105" w:type="dxa"/>
              <w:right w:w="105" w:type="dxa"/>
            </w:tcMar>
            <w:vAlign w:val="center"/>
          </w:tcPr>
          <w:p w:rsidR="1CDAAAFE" w:rsidP="32B17C8D" w:rsidRDefault="1CDAAAFE" w14:paraId="248D670A" w14:textId="00A3E4FE">
            <w:pPr>
              <w:tabs>
                <w:tab w:val="left" w:leader="none" w:pos="284"/>
                <w:tab w:val="left" w:leader="none" w:pos="426"/>
              </w:tabs>
              <w:spacing w:line="1" w:lineRule="atLeast"/>
              <w:ind w:left="0" w:leftChars="0" w:hanging="1" w:firstLineChars="0"/>
              <w:jc w:val="center"/>
            </w:pPr>
            <w:r w:rsidRPr="32B17C8D" w:rsidR="30B643AF">
              <w:rPr>
                <w:rFonts w:ascii="Times New Roman" w:hAnsi="Times New Roman" w:eastAsia="Times New Roman" w:cs="Times New Roman"/>
                <w:noProof w:val="0"/>
                <w:sz w:val="24"/>
                <w:szCs w:val="24"/>
                <w:lang w:val="pt-BR"/>
              </w:rPr>
              <w:t>MANUTENÇÃO DA SECRETARIA DE AÇÃO SOCIAL E ASSUNTOS DE FAMILIA</w:t>
            </w:r>
          </w:p>
        </w:tc>
        <w:tc>
          <w:tcPr>
            <w:tcW w:w="2970" w:type="dxa"/>
            <w:tcMar>
              <w:left w:w="105" w:type="dxa"/>
              <w:right w:w="105" w:type="dxa"/>
            </w:tcMar>
            <w:vAlign w:val="center"/>
          </w:tcPr>
          <w:p w:rsidR="1CDAAAFE" w:rsidP="32B17C8D" w:rsidRDefault="1CDAAAFE" w14:paraId="48FAA7EE" w14:textId="2CDCA7B5">
            <w:pPr>
              <w:spacing w:line="1" w:lineRule="atLeast"/>
              <w:ind w:left="0" w:hanging="2"/>
              <w:jc w:val="center"/>
            </w:pPr>
            <w:r w:rsidRPr="32B17C8D" w:rsidR="30B643AF">
              <w:rPr>
                <w:rFonts w:ascii="Times New Roman" w:hAnsi="Times New Roman" w:eastAsia="Times New Roman" w:cs="Times New Roman"/>
                <w:noProof w:val="0"/>
                <w:sz w:val="24"/>
                <w:szCs w:val="24"/>
                <w:lang w:val="pt-BR"/>
              </w:rPr>
              <w:t>00777/01014.11.99. 07.21.2.749.0000</w:t>
            </w:r>
          </w:p>
        </w:tc>
      </w:tr>
    </w:tbl>
    <w:p w:rsidR="0B8DC91C" w:rsidRDefault="0B8DC91C" w14:paraId="27864414" w14:textId="0F3EF49A"/>
    <w:p w:rsidR="2DB93832" w:rsidP="1CDAAAFE" w:rsidRDefault="2DB93832" w14:paraId="0F1B85EC" w14:textId="27BA1D5C">
      <w:pPr>
        <w:pStyle w:val="Normal"/>
        <w:spacing w:line="360" w:lineRule="auto"/>
        <w:ind w:left="0" w:hanging="2"/>
        <w:jc w:val="both"/>
      </w:pPr>
      <w:r w:rsidRPr="1CDAAAFE" w:rsidR="2DB9383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pt-BR"/>
        </w:rPr>
        <w:t xml:space="preserve">10.3. A dotação relativa aos exercícios financeiros subsequentes será indicada após aprovação da Lei Orçamentária respectiva e liberação dos créditos correspondentes, mediante apostilamento. </w:t>
      </w:r>
      <w:r w:rsidRPr="1CDAAAFE" w:rsidR="2DB93832">
        <w:rPr>
          <w:rFonts w:ascii="Times New Roman" w:hAnsi="Times New Roman" w:eastAsia="Times New Roman" w:cs="Times New Roman"/>
          <w:noProof w:val="0"/>
          <w:sz w:val="16"/>
          <w:szCs w:val="16"/>
          <w:lang w:val="pt-BR"/>
        </w:rPr>
        <w:t xml:space="preserve"> </w:t>
      </w:r>
    </w:p>
    <w:p xmlns:wp14="http://schemas.microsoft.com/office/word/2010/wordml" w:rsidRPr="00D24933" w:rsidR="002A694A" w:rsidP="00D24933" w:rsidRDefault="000B0F00" w14:paraId="100C5B58" wp14:textId="77777777">
      <w:pPr>
        <w:spacing w:line="360" w:lineRule="auto"/>
        <w:ind w:left="0" w:hanging="2"/>
        <w:jc w:val="both"/>
        <w:rPr>
          <w:rFonts w:eastAsia="Merriweather"/>
          <w:i/>
          <w:color w:val="FF0000"/>
        </w:rPr>
      </w:pPr>
      <w:r w:rsidRPr="1CDAAAFE" w:rsidR="000B0F00">
        <w:rPr>
          <w:rFonts w:eastAsia="Merriweather"/>
          <w:i w:val="1"/>
          <w:iCs w:val="1"/>
          <w:color w:val="FF0000"/>
        </w:rPr>
        <w:t xml:space="preserve"> </w:t>
      </w:r>
    </w:p>
    <w:permStart w:edGrp="everyone" w:id="512370484"/>
    <w:permStart w:edGrp="everyone" w:id="891570545"/>
    <w:permEnd w:id="512370484"/>
    <w:permEnd w:id="891570545"/>
    <w:p w:rsidR="54631E4B" w:rsidP="3613E0E3" w:rsidRDefault="54631E4B" w14:paraId="5EB86F57" w14:textId="61EBD291">
      <w:pPr>
        <w:spacing w:line="360" w:lineRule="auto"/>
        <w:ind w:left="0" w:hanging="2"/>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pPr>
      <w:r w:rsidRPr="3613E0E3" w:rsidR="54631E4B">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 xml:space="preserve">Bandeirantes, </w:t>
      </w:r>
      <w:r w:rsidRPr="3613E0E3" w:rsidR="73F660B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27</w:t>
      </w:r>
      <w:r w:rsidRPr="3613E0E3" w:rsidR="54631E4B">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 xml:space="preserve"> </w:t>
      </w:r>
      <w:r w:rsidRPr="3613E0E3" w:rsidR="54631E4B">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 xml:space="preserve">de </w:t>
      </w:r>
      <w:r w:rsidRPr="3613E0E3" w:rsidR="0F4C43BE">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março</w:t>
      </w:r>
      <w:r w:rsidRPr="3613E0E3" w:rsidR="54631E4B">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 xml:space="preserve"> de 2025.</w:t>
      </w:r>
    </w:p>
    <w:p w:rsidR="1CDAAAFE" w:rsidP="1CDAAAFE" w:rsidRDefault="1CDAAAFE" w14:paraId="4B404FF6" w14:textId="389E16E9">
      <w:pPr>
        <w:spacing w:line="1" w:lineRule="atLeast"/>
        <w:ind w:left="-1" w:leftChars="0" w:right="-426" w:hanging="1" w:firstLine="0" w:firstLineChars="0"/>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1CDAAAFE" w:rsidP="0B8DC91C" w:rsidRDefault="1CDAAAFE" w14:paraId="10618343" w14:textId="4F7FAB37">
      <w:pPr>
        <w:pStyle w:val="Normal"/>
        <w:spacing w:line="1" w:lineRule="atLeast"/>
        <w:ind w:left="-1" w:leftChars="0" w:right="-426" w:hanging="1" w:firstLine="0" w:firstLineChars="0"/>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1CDAAAFE" w:rsidP="32B17C8D" w:rsidRDefault="1CDAAAFE" w14:paraId="641FD6B7" w14:textId="33319F99">
      <w:pPr>
        <w:pStyle w:val="Normal"/>
        <w:spacing w:line="1" w:lineRule="atLeast"/>
        <w:ind w:left="-2" w:right="-426" w:hanging="0"/>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54631E4B" w:rsidP="1CDAAAFE" w:rsidRDefault="54631E4B" w14:paraId="6B3383C2" w14:textId="0956E7F1">
      <w:pPr>
        <w:spacing w:line="1" w:lineRule="atLeast"/>
        <w:ind w:left="-1" w:leftChars="0" w:right="-426" w:hanging="1" w:firstLine="0" w:firstLineChars="0"/>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CDAAAFE" w:rsidR="54631E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____________________________</w:t>
      </w:r>
    </w:p>
    <w:p w:rsidR="54631E4B" w:rsidP="1CDAAAFE" w:rsidRDefault="54631E4B" w14:paraId="1607008C" w14:textId="391D8739">
      <w:pPr>
        <w:spacing w:line="14" w:lineRule="atLeast"/>
        <w:ind w:left="0" w:right="-426" w:hanging="2"/>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CDAAAFE" w:rsidR="54631E4B">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ROSIANE CRISTINA VIEIRA NÉIA STORTI</w:t>
      </w:r>
    </w:p>
    <w:p w:rsidR="54631E4B" w:rsidP="1CDAAAFE" w:rsidRDefault="54631E4B" w14:paraId="5ECB09B8" w14:textId="29940092">
      <w:pPr>
        <w:tabs>
          <w:tab w:val="left" w:leader="none" w:pos="567"/>
        </w:tabs>
        <w:spacing w:line="240" w:lineRule="auto"/>
        <w:ind w:left="0" w:leftChars="0" w:right="-426" w:hanging="2" w:firstLineChars="0"/>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CDAAAFE" w:rsidR="54631E4B">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Secretária Municipal de Assistência Social e Assuntos da Família</w:t>
      </w:r>
    </w:p>
    <w:p w:rsidR="54631E4B" w:rsidP="1CDAAAFE" w:rsidRDefault="54631E4B" w14:paraId="70F9D5E1" w14:textId="3475E8BC">
      <w:pPr>
        <w:tabs>
          <w:tab w:val="left" w:leader="none" w:pos="567"/>
        </w:tabs>
        <w:spacing w:line="240" w:lineRule="auto"/>
        <w:ind w:left="0" w:leftChars="0" w:right="-426" w:hanging="2" w:firstLineChars="0"/>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CDAAAFE" w:rsidR="54631E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Portaria 14.859/2025</w:t>
      </w:r>
    </w:p>
    <w:p w:rsidR="1CDAAAFE" w:rsidP="1CDAAAFE" w:rsidRDefault="1CDAAAFE" w14:paraId="6D6C9C10" w14:textId="5F76B50C">
      <w:pPr>
        <w:spacing w:line="1" w:lineRule="atLeast"/>
        <w:ind w:left="0" w:leftChars="0" w:hanging="1" w:firstLine="0" w:firstLineChars="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p>
    <w:p w:rsidR="1CDAAAFE" w:rsidP="1CDAAAFE" w:rsidRDefault="1CDAAAFE" w14:paraId="11C2579F" w14:textId="1BF217E6">
      <w:pPr>
        <w:spacing w:line="360" w:lineRule="auto"/>
        <w:ind w:left="0" w:hanging="2"/>
        <w:jc w:val="both"/>
        <w:rPr>
          <w:rFonts w:eastAsia="Merriweather"/>
        </w:rPr>
      </w:pPr>
    </w:p>
    <w:sectPr w:rsidRPr="00D24933" w:rsidR="002A694A">
      <w:headerReference w:type="default" r:id="rId26"/>
      <w:footerReference w:type="default" r:id="rId27"/>
      <w:pgSz w:w="11907" w:h="16839" w:orient="portrait"/>
      <w:pgMar w:top="2410" w:right="1211" w:bottom="993" w:left="993"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5B10CB" w:rsidRDefault="005B10CB" w14:paraId="45FB0818" wp14:textId="77777777">
      <w:pPr>
        <w:spacing w:line="240" w:lineRule="auto"/>
        <w:ind w:left="0" w:hanging="2"/>
      </w:pPr>
      <w:r>
        <w:separator/>
      </w:r>
    </w:p>
  </w:endnote>
  <w:endnote w:type="continuationSeparator" w:id="0">
    <w:p xmlns:wp14="http://schemas.microsoft.com/office/word/2010/wordml" w:rsidR="005B10CB" w:rsidRDefault="005B10CB" w14:paraId="049F31CB" wp14:textId="7777777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Nyala">
    <w:panose1 w:val="02000504070300020003"/>
    <w:charset w:val="00"/>
    <w:family w:val="auto"/>
    <w:pitch w:val="variable"/>
    <w:sig w:usb0="A000006F" w:usb1="00000000" w:usb2="00000800" w:usb3="00000000" w:csb0="00000093"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IDFont+F5">
    <w:altName w:val="MS Mincho"/>
    <w:panose1 w:val="00000000000000000000"/>
    <w:charset w:val="80"/>
    <w:family w:val="auto"/>
    <w:notTrueType/>
    <w:pitch w:val="default"/>
    <w:sig w:usb0="00000001" w:usb1="08070000" w:usb2="00000010" w:usb3="00000000" w:csb0="00020000"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A694A" w:rsidRDefault="000B0F00" w14:paraId="752F9883" wp14:textId="77777777">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5B10CB" w:rsidRDefault="005B10CB" w14:paraId="53128261" wp14:textId="77777777">
      <w:pPr>
        <w:spacing w:line="240" w:lineRule="auto"/>
        <w:ind w:left="0" w:hanging="2"/>
      </w:pPr>
      <w:r>
        <w:separator/>
      </w:r>
    </w:p>
  </w:footnote>
  <w:footnote w:type="continuationSeparator" w:id="0">
    <w:p xmlns:wp14="http://schemas.microsoft.com/office/word/2010/wordml" w:rsidR="005B10CB" w:rsidRDefault="005B10CB" w14:paraId="62486C05" wp14:textId="7777777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p xmlns:wp14="http://schemas.microsoft.com/office/word/2010/wordml" w:rsidR="002A694A" w:rsidRDefault="000B0F00" w14:paraId="71D07F99" wp14:textId="77777777">
    <w:pPr>
      <w:pBdr>
        <w:top w:val="nil"/>
        <w:left w:val="nil"/>
        <w:bottom w:val="nil"/>
        <w:right w:val="nil"/>
        <w:between w:val="nil"/>
      </w:pBdr>
      <w:tabs>
        <w:tab w:val="center" w:pos="4252"/>
        <w:tab w:val="right" w:pos="8504"/>
      </w:tabs>
      <w:spacing w:line="240" w:lineRule="auto"/>
      <w:ind w:left="0" w:hanging="2"/>
      <w:rPr>
        <w:color w:val="000000"/>
      </w:rPr>
    </w:pPr>
    <w:r>
      <w:rPr>
        <w:noProof/>
      </w:rPr>
      <w:drawing>
        <wp:anchor xmlns:wp14="http://schemas.microsoft.com/office/word/2010/wordprocessingDrawing" distT="0" distB="0" distL="0" distR="0" simplePos="0" relativeHeight="251658240" behindDoc="1" locked="0" layoutInCell="1" hidden="0" allowOverlap="1" wp14:anchorId="1B455F44" wp14:editId="7777777">
          <wp:simplePos x="0" y="0"/>
          <wp:positionH relativeFrom="column">
            <wp:posOffset>-266699</wp:posOffset>
          </wp:positionH>
          <wp:positionV relativeFrom="paragraph">
            <wp:posOffset>-457199</wp:posOffset>
          </wp:positionV>
          <wp:extent cx="1003300" cy="1193800"/>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03300" cy="1193800"/>
                  </a:xfrm>
                  <a:prstGeom prst="rect">
                    <a:avLst/>
                  </a:prstGeom>
                  <a:ln/>
                </pic:spPr>
              </pic:pic>
            </a:graphicData>
          </a:graphic>
        </wp:anchor>
      </w:drawing>
    </w:r>
    <w:r>
      <w:rPr>
        <w:noProof/>
      </w:rPr>
      <mc:AlternateContent>
        <mc:Choice Requires="wps">
          <w:drawing>
            <wp:anchor xmlns:wp14="http://schemas.microsoft.com/office/word/2010/wordprocessingDrawing" distT="0" distB="0" distL="114300" distR="114300" simplePos="0" relativeHeight="251659264" behindDoc="0" locked="0" layoutInCell="1" hidden="0" allowOverlap="1" wp14:anchorId="1A382EB6" wp14:editId="7777777">
              <wp:simplePos x="0" y="0"/>
              <wp:positionH relativeFrom="column">
                <wp:posOffset>762000</wp:posOffset>
              </wp:positionH>
              <wp:positionV relativeFrom="paragraph">
                <wp:posOffset>-152399</wp:posOffset>
              </wp:positionV>
              <wp:extent cx="6149340" cy="1009650"/>
              <wp:effectExtent l="0" t="0" r="0" b="0"/>
              <wp:wrapNone/>
              <wp:docPr id="5" name="Retângulo 5"/>
              <wp:cNvGraphicFramePr/>
              <a:graphic xmlns:a="http://schemas.openxmlformats.org/drawingml/2006/main">
                <a:graphicData uri="http://schemas.microsoft.com/office/word/2010/wordprocessingShape">
                  <wps:wsp>
                    <wps:cNvSpPr/>
                    <wps:spPr>
                      <a:xfrm>
                        <a:off x="2285618" y="3289463"/>
                        <a:ext cx="6120765" cy="981075"/>
                      </a:xfrm>
                      <a:prstGeom prst="rect">
                        <a:avLst/>
                      </a:prstGeom>
                      <a:noFill/>
                      <a:ln>
                        <a:noFill/>
                      </a:ln>
                    </wps:spPr>
                    <wps:txbx>
                      <w:txbxContent>
                        <w:p xmlns:wp14="http://schemas.microsoft.com/office/word/2010/wordml" w:rsidR="002A694A" w:rsidRDefault="000B0F00" w14:paraId="24B96F48" wp14:textId="77777777">
                          <w:pPr>
                            <w:spacing w:before="360" w:line="240" w:lineRule="auto"/>
                            <w:ind w:left="2" w:hanging="4"/>
                            <w:jc w:val="both"/>
                          </w:pPr>
                          <w:r>
                            <w:rPr>
                              <w:rFonts w:ascii="Algerian" w:hAnsi="Algerian" w:eastAsia="Algerian" w:cs="Algerian"/>
                              <w:i/>
                              <w:color w:val="000000"/>
                              <w:sz w:val="44"/>
                            </w:rPr>
                            <w:t>PREFEITURA MUNICIPAL DE BANDEIRANTES</w:t>
                          </w:r>
                        </w:p>
                        <w:p xmlns:wp14="http://schemas.microsoft.com/office/word/2010/wordml" w:rsidR="002A694A" w:rsidRDefault="000B0F00" w14:paraId="72A8E9B1" wp14:textId="77777777">
                          <w:pPr>
                            <w:spacing w:before="120" w:line="240" w:lineRule="auto"/>
                            <w:ind w:left="1" w:hanging="3"/>
                            <w:jc w:val="center"/>
                          </w:pPr>
                          <w:r>
                            <w:rPr>
                              <w:rFonts w:ascii="Algerian" w:hAnsi="Algerian" w:eastAsia="Algerian" w:cs="Algerian"/>
                              <w:i/>
                              <w:color w:val="000000"/>
                              <w:sz w:val="32"/>
                            </w:rPr>
                            <w:t>ESTADO DO PARANÁ</w:t>
                          </w:r>
                        </w:p>
                        <w:p xmlns:wp14="http://schemas.microsoft.com/office/word/2010/wordml" w:rsidR="002A694A" w:rsidRDefault="002A694A" w14:paraId="4B94D5A5" wp14:textId="77777777">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w14:anchorId="7F5111D4">
            <v:rect id="Retângulo 5" style="position:absolute;margin-left:60pt;margin-top:-12pt;width:484.2pt;height:79.5pt;z-index:251659264;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">
              <v:textbox inset="2.53958mm,1.2694mm,2.53958mm,1.2694mm">
                <w:txbxContent>
                  <w:p w:rsidR="002A694A" w:rsidRDefault="000B0F00" w14:paraId="5D4EC532" wp14:textId="77777777">
                    <w:pPr>
                      <w:spacing w:before="360" w:line="240" w:lineRule="auto"/>
                      <w:ind w:left="2" w:hanging="4"/>
                      <w:jc w:val="both"/>
                    </w:pPr>
                    <w:r>
                      <w:rPr>
                        <w:rFonts w:ascii="Algerian" w:hAnsi="Algerian" w:eastAsia="Algerian" w:cs="Algerian"/>
                        <w:i/>
                        <w:color w:val="000000"/>
                        <w:sz w:val="44"/>
                      </w:rPr>
                      <w:t>PREFEITURA MUNICIPAL DE BANDEIRANTES</w:t>
                    </w:r>
                  </w:p>
                  <w:p w:rsidR="002A694A" w:rsidRDefault="000B0F00" w14:paraId="75B99FF5" wp14:textId="77777777">
                    <w:pPr>
                      <w:spacing w:before="120" w:line="240" w:lineRule="auto"/>
                      <w:ind w:left="1" w:hanging="3"/>
                      <w:jc w:val="center"/>
                    </w:pPr>
                    <w:r>
                      <w:rPr>
                        <w:rFonts w:ascii="Algerian" w:hAnsi="Algerian" w:eastAsia="Algerian" w:cs="Algerian"/>
                        <w:i/>
                        <w:color w:val="000000"/>
                        <w:sz w:val="32"/>
                      </w:rPr>
                      <w:t>ESTADO DO PARANÁ</w:t>
                    </w:r>
                  </w:p>
                  <w:p w:rsidR="002A694A" w:rsidRDefault="002A694A" w14:paraId="3DEEC669" wp14:textId="77777777">
                    <w:pPr>
                      <w:spacing w:line="240" w:lineRule="auto"/>
                      <w:ind w:left="0" w:hanging="2"/>
                    </w:pPr>
                  </w:p>
                </w:txbxContent>
              </v:textbox>
            </v:rect>
          </w:pict>
        </mc:Fallback>
      </mc:AlternateContent>
    </w:r>
  </w:p>
  <w:p xmlns:wp14="http://schemas.microsoft.com/office/word/2010/wordml" w:rsidR="002A694A" w:rsidRDefault="002A694A" w14:paraId="3656B9AB" wp14:textId="77777777">
    <w:pPr>
      <w:pBdr>
        <w:top w:val="nil"/>
        <w:left w:val="nil"/>
        <w:bottom w:val="nil"/>
        <w:right w:val="nil"/>
        <w:between w:val="nil"/>
      </w:pBdr>
      <w:tabs>
        <w:tab w:val="center" w:pos="4252"/>
        <w:tab w:val="right" w:pos="8504"/>
      </w:tabs>
      <w:spacing w:line="240" w:lineRule="auto"/>
      <w:ind w:left="0" w:hanging="2"/>
      <w:rPr>
        <w:color w:val="000000"/>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ocumentProtection w:edit="readOnly" w:formatting="1"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94A"/>
    <w:rsid w:val="000061CE"/>
    <w:rsid w:val="0000666D"/>
    <w:rsid w:val="000B05C1"/>
    <w:rsid w:val="000B0F00"/>
    <w:rsid w:val="001A39F4"/>
    <w:rsid w:val="001D1AFF"/>
    <w:rsid w:val="002150FB"/>
    <w:rsid w:val="00266658"/>
    <w:rsid w:val="002A694A"/>
    <w:rsid w:val="00314E25"/>
    <w:rsid w:val="003A42F9"/>
    <w:rsid w:val="003B60CD"/>
    <w:rsid w:val="00404F05"/>
    <w:rsid w:val="00441CA3"/>
    <w:rsid w:val="004D47BA"/>
    <w:rsid w:val="00534AC2"/>
    <w:rsid w:val="00575DBC"/>
    <w:rsid w:val="005B10CB"/>
    <w:rsid w:val="005F307E"/>
    <w:rsid w:val="00605C68"/>
    <w:rsid w:val="0071119F"/>
    <w:rsid w:val="00726C10"/>
    <w:rsid w:val="007642E3"/>
    <w:rsid w:val="007F3FF8"/>
    <w:rsid w:val="008204B9"/>
    <w:rsid w:val="00914B5B"/>
    <w:rsid w:val="00981FD7"/>
    <w:rsid w:val="009D71DC"/>
    <w:rsid w:val="00AC289C"/>
    <w:rsid w:val="00AF6C60"/>
    <w:rsid w:val="00B22948"/>
    <w:rsid w:val="00B74D36"/>
    <w:rsid w:val="00B92E10"/>
    <w:rsid w:val="00BC30E1"/>
    <w:rsid w:val="00BD3292"/>
    <w:rsid w:val="00C67743"/>
    <w:rsid w:val="00D24933"/>
    <w:rsid w:val="00D320B4"/>
    <w:rsid w:val="00D6010C"/>
    <w:rsid w:val="00E1547F"/>
    <w:rsid w:val="00E80AF2"/>
    <w:rsid w:val="00EB05BC"/>
    <w:rsid w:val="00ED62CD"/>
    <w:rsid w:val="00EE5367"/>
    <w:rsid w:val="00F01D19"/>
    <w:rsid w:val="00F30B35"/>
    <w:rsid w:val="00F967AE"/>
    <w:rsid w:val="00FD5FBC"/>
    <w:rsid w:val="0147EDE5"/>
    <w:rsid w:val="02A9C83C"/>
    <w:rsid w:val="0438A81E"/>
    <w:rsid w:val="050D0CBF"/>
    <w:rsid w:val="0603806F"/>
    <w:rsid w:val="06BFC7D5"/>
    <w:rsid w:val="07130DB8"/>
    <w:rsid w:val="0781F688"/>
    <w:rsid w:val="081087C8"/>
    <w:rsid w:val="08119FBC"/>
    <w:rsid w:val="0813ED64"/>
    <w:rsid w:val="081717BE"/>
    <w:rsid w:val="0854F598"/>
    <w:rsid w:val="091AF7A8"/>
    <w:rsid w:val="0A66D973"/>
    <w:rsid w:val="0B11CEAA"/>
    <w:rsid w:val="0B44491F"/>
    <w:rsid w:val="0B6E3F54"/>
    <w:rsid w:val="0B7FF5A1"/>
    <w:rsid w:val="0B8DC91C"/>
    <w:rsid w:val="0CF43684"/>
    <w:rsid w:val="0DC09422"/>
    <w:rsid w:val="0DEE12E0"/>
    <w:rsid w:val="0E17987B"/>
    <w:rsid w:val="0E974CE1"/>
    <w:rsid w:val="0EE2CF2F"/>
    <w:rsid w:val="0F115F54"/>
    <w:rsid w:val="0F4C43BE"/>
    <w:rsid w:val="104906A7"/>
    <w:rsid w:val="105CE172"/>
    <w:rsid w:val="11334AD1"/>
    <w:rsid w:val="1148CC57"/>
    <w:rsid w:val="1220A862"/>
    <w:rsid w:val="12A97DE3"/>
    <w:rsid w:val="131FD6C6"/>
    <w:rsid w:val="1332CA8A"/>
    <w:rsid w:val="13C464DD"/>
    <w:rsid w:val="1434A648"/>
    <w:rsid w:val="156F55AA"/>
    <w:rsid w:val="16AFF8F0"/>
    <w:rsid w:val="185BFA56"/>
    <w:rsid w:val="1935ADE7"/>
    <w:rsid w:val="1935ADE7"/>
    <w:rsid w:val="1A054341"/>
    <w:rsid w:val="1A7E5294"/>
    <w:rsid w:val="1AA3C489"/>
    <w:rsid w:val="1AB80FAB"/>
    <w:rsid w:val="1BA543AA"/>
    <w:rsid w:val="1C180EA0"/>
    <w:rsid w:val="1CAB0C85"/>
    <w:rsid w:val="1CDAAAFE"/>
    <w:rsid w:val="1F3E430C"/>
    <w:rsid w:val="1FA1AEC8"/>
    <w:rsid w:val="21482369"/>
    <w:rsid w:val="2153AA09"/>
    <w:rsid w:val="2229E259"/>
    <w:rsid w:val="22C289EC"/>
    <w:rsid w:val="231D41E5"/>
    <w:rsid w:val="2365AD4D"/>
    <w:rsid w:val="249FDA85"/>
    <w:rsid w:val="25AE439F"/>
    <w:rsid w:val="2654B40C"/>
    <w:rsid w:val="26ED39D7"/>
    <w:rsid w:val="27073CB7"/>
    <w:rsid w:val="29B996B8"/>
    <w:rsid w:val="2A09D10D"/>
    <w:rsid w:val="2A4A13A4"/>
    <w:rsid w:val="2A63C7F1"/>
    <w:rsid w:val="2B1F7A22"/>
    <w:rsid w:val="2CA2AA92"/>
    <w:rsid w:val="2CB1D334"/>
    <w:rsid w:val="2DB93832"/>
    <w:rsid w:val="2E443B62"/>
    <w:rsid w:val="2F0FD392"/>
    <w:rsid w:val="2F7C7C24"/>
    <w:rsid w:val="304877F7"/>
    <w:rsid w:val="30528178"/>
    <w:rsid w:val="30B643AF"/>
    <w:rsid w:val="30E5F4DE"/>
    <w:rsid w:val="3252F3A8"/>
    <w:rsid w:val="32B17C8D"/>
    <w:rsid w:val="32C40DB6"/>
    <w:rsid w:val="33184FB9"/>
    <w:rsid w:val="332AD220"/>
    <w:rsid w:val="350E09E1"/>
    <w:rsid w:val="356BD645"/>
    <w:rsid w:val="35982594"/>
    <w:rsid w:val="360BCA81"/>
    <w:rsid w:val="3613E0E3"/>
    <w:rsid w:val="361D9F8E"/>
    <w:rsid w:val="364D40B2"/>
    <w:rsid w:val="366FE17B"/>
    <w:rsid w:val="38D6B266"/>
    <w:rsid w:val="38D838A0"/>
    <w:rsid w:val="3B442255"/>
    <w:rsid w:val="3B442255"/>
    <w:rsid w:val="3B6B3759"/>
    <w:rsid w:val="3BD3B1A5"/>
    <w:rsid w:val="3C930695"/>
    <w:rsid w:val="3CAA2EA3"/>
    <w:rsid w:val="3DE6414F"/>
    <w:rsid w:val="3E13CF1D"/>
    <w:rsid w:val="3ED41145"/>
    <w:rsid w:val="3F00A094"/>
    <w:rsid w:val="3FAB92AA"/>
    <w:rsid w:val="4049EA72"/>
    <w:rsid w:val="40753089"/>
    <w:rsid w:val="40A3B7D6"/>
    <w:rsid w:val="40B860E1"/>
    <w:rsid w:val="41321100"/>
    <w:rsid w:val="41A017C7"/>
    <w:rsid w:val="43F945A8"/>
    <w:rsid w:val="44C15E7F"/>
    <w:rsid w:val="44E6DDB4"/>
    <w:rsid w:val="45857B27"/>
    <w:rsid w:val="4660E0F3"/>
    <w:rsid w:val="46B31046"/>
    <w:rsid w:val="47AE2C43"/>
    <w:rsid w:val="48C55F96"/>
    <w:rsid w:val="49777A75"/>
    <w:rsid w:val="499D039E"/>
    <w:rsid w:val="49EEA7BC"/>
    <w:rsid w:val="4A2BE13C"/>
    <w:rsid w:val="4A308F9E"/>
    <w:rsid w:val="4AB9F2BB"/>
    <w:rsid w:val="4C2B9F03"/>
    <w:rsid w:val="4C92F761"/>
    <w:rsid w:val="4D297204"/>
    <w:rsid w:val="4DFD1567"/>
    <w:rsid w:val="4ED4182E"/>
    <w:rsid w:val="4F8FFD3D"/>
    <w:rsid w:val="4F9B77B5"/>
    <w:rsid w:val="50189FB0"/>
    <w:rsid w:val="506028CD"/>
    <w:rsid w:val="5166C0D2"/>
    <w:rsid w:val="54631E4B"/>
    <w:rsid w:val="549D0B99"/>
    <w:rsid w:val="54EB4F48"/>
    <w:rsid w:val="55AE7E34"/>
    <w:rsid w:val="55BFDE63"/>
    <w:rsid w:val="55C3048A"/>
    <w:rsid w:val="5847D75C"/>
    <w:rsid w:val="58DD4CE6"/>
    <w:rsid w:val="58FFF083"/>
    <w:rsid w:val="590FB584"/>
    <w:rsid w:val="5A6C06D6"/>
    <w:rsid w:val="5A6C06D6"/>
    <w:rsid w:val="5AF56C03"/>
    <w:rsid w:val="5BAC2DD5"/>
    <w:rsid w:val="5C984EF6"/>
    <w:rsid w:val="5CFB0B0F"/>
    <w:rsid w:val="5D4E05FA"/>
    <w:rsid w:val="5D663FF7"/>
    <w:rsid w:val="5DB9B015"/>
    <w:rsid w:val="5E2DC378"/>
    <w:rsid w:val="5E50E870"/>
    <w:rsid w:val="5E640DD1"/>
    <w:rsid w:val="5ED571FF"/>
    <w:rsid w:val="5F1646CD"/>
    <w:rsid w:val="5F3955C5"/>
    <w:rsid w:val="5F8EDEEF"/>
    <w:rsid w:val="5FF2C33C"/>
    <w:rsid w:val="60234099"/>
    <w:rsid w:val="60F9DBF3"/>
    <w:rsid w:val="632606BB"/>
    <w:rsid w:val="633CFB7E"/>
    <w:rsid w:val="63969BB3"/>
    <w:rsid w:val="64104AA6"/>
    <w:rsid w:val="644F3EBE"/>
    <w:rsid w:val="644F3EBE"/>
    <w:rsid w:val="648D95DE"/>
    <w:rsid w:val="65C32230"/>
    <w:rsid w:val="66D6ED90"/>
    <w:rsid w:val="676F1836"/>
    <w:rsid w:val="67FB0318"/>
    <w:rsid w:val="693FA421"/>
    <w:rsid w:val="69D0E8DD"/>
    <w:rsid w:val="6B19AA51"/>
    <w:rsid w:val="6B54A4C1"/>
    <w:rsid w:val="6B6A0CC5"/>
    <w:rsid w:val="6B89F4E1"/>
    <w:rsid w:val="6C1C95DF"/>
    <w:rsid w:val="6C26D903"/>
    <w:rsid w:val="6C280E39"/>
    <w:rsid w:val="6C83EF01"/>
    <w:rsid w:val="6D84DF7F"/>
    <w:rsid w:val="6E2ECA93"/>
    <w:rsid w:val="6E52CEC2"/>
    <w:rsid w:val="6E688FC9"/>
    <w:rsid w:val="70C0300F"/>
    <w:rsid w:val="7103AAA1"/>
    <w:rsid w:val="711C9B3D"/>
    <w:rsid w:val="71641982"/>
    <w:rsid w:val="7235027E"/>
    <w:rsid w:val="7239148E"/>
    <w:rsid w:val="7315B716"/>
    <w:rsid w:val="734D589D"/>
    <w:rsid w:val="73F660B3"/>
    <w:rsid w:val="74FA6FEB"/>
    <w:rsid w:val="75892FA3"/>
    <w:rsid w:val="75CEC63F"/>
    <w:rsid w:val="76BF6C7A"/>
    <w:rsid w:val="76EA99AD"/>
    <w:rsid w:val="775EEACC"/>
    <w:rsid w:val="778E4932"/>
    <w:rsid w:val="77D5C992"/>
    <w:rsid w:val="7847CEB2"/>
    <w:rsid w:val="784FEF66"/>
    <w:rsid w:val="78814611"/>
    <w:rsid w:val="791A9F47"/>
    <w:rsid w:val="7B2FAF0E"/>
    <w:rsid w:val="7B43D3B0"/>
    <w:rsid w:val="7D0B6338"/>
    <w:rsid w:val="7D75C608"/>
    <w:rsid w:val="7D75C608"/>
    <w:rsid w:val="7DFF9D4F"/>
    <w:rsid w:val="7F7DA2DA"/>
    <w:rsid w:val="7FA96844"/>
    <w:rsid w:val="7FEB37A4"/>
    <w:rsid w:val="7FF505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2E8241"/>
  <w15:docId w15:val="{75AFDAF5-E878-46C9-95BF-674DEBF8D73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imes New Roman" w:hAnsi="Times New Roman" w:eastAsia="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pPr>
      <w:suppressAutoHyphens/>
      <w:spacing w:line="1" w:lineRule="atLeast"/>
      <w:ind w:left="-1" w:leftChars="-1" w:hanging="1" w:hangingChars="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styleId="TableNormal0" w:customStyle="1">
    <w:name w:val="Table Normal0"/>
    <w:tblPr>
      <w:tblCellMar>
        <w:top w:w="0" w:type="dxa"/>
        <w:left w:w="0" w:type="dxa"/>
        <w:bottom w:w="0" w:type="dxa"/>
        <w:right w:w="0" w:type="dxa"/>
      </w:tblCellMar>
    </w:tblPr>
  </w:style>
  <w:style w:type="table" w:styleId="TableNormal1" w:customStyle="1">
    <w:name w:val="Table Normal1"/>
    <w:tblPr>
      <w:tblCellMar>
        <w:top w:w="0" w:type="dxa"/>
        <w:left w:w="0" w:type="dxa"/>
        <w:bottom w:w="0" w:type="dxa"/>
        <w:right w:w="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styleId="CabealhoChar" w:customStyle="1">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styleId="RodapChar" w:customStyle="1">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styleId="TextodebaloChar" w:customStyle="1">
    <w:name w:val="Texto de balão Char"/>
    <w:rPr>
      <w:rFonts w:ascii="Segoe UI" w:hAnsi="Segoe UI" w:cs="Segoe UI"/>
      <w:w w:val="100"/>
      <w:position w:val="-1"/>
      <w:sz w:val="18"/>
      <w:szCs w:val="18"/>
      <w:effect w:val="none"/>
      <w:vertAlign w:val="baseline"/>
      <w:cs w:val="0"/>
      <w:em w:val="none"/>
    </w:rPr>
  </w:style>
  <w:style w:type="character" w:styleId="Ttulo3Char" w:customStyle="1">
    <w:name w:val="Título 3 Char"/>
    <w:rPr>
      <w:rFonts w:ascii="Calibri Light" w:hAnsi="Calibri Light" w:eastAsia="Times New Roman"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styleId="Recuodecorpodetexto3Char" w:customStyle="1">
    <w:name w:val="Recuo de corpo de texto 3 Char"/>
    <w:rPr>
      <w:w w:val="100"/>
      <w:position w:val="-1"/>
      <w:sz w:val="16"/>
      <w:szCs w:val="16"/>
      <w:effect w:val="none"/>
      <w:vertAlign w:val="baseline"/>
      <w:cs w:val="0"/>
      <w:em w:val="none"/>
    </w:rPr>
  </w:style>
  <w:style w:type="paragraph" w:styleId="Default" w:customStyle="1">
    <w:name w:val="Default"/>
    <w:pPr>
      <w:suppressAutoHyphens/>
      <w:autoSpaceDE w:val="0"/>
      <w:autoSpaceDN w:val="0"/>
      <w:adjustRightInd w:val="0"/>
      <w:spacing w:line="1" w:lineRule="atLeast"/>
      <w:ind w:left="-1" w:leftChars="-1" w:hanging="1" w:hangingChars="1"/>
      <w:textDirection w:val="btLr"/>
      <w:textAlignment w:val="top"/>
      <w:outlineLvl w:val="0"/>
    </w:pPr>
    <w:rPr>
      <w:rFonts w:ascii="Nyala" w:hAnsi="Nyala" w:eastAsia="Calibri" w:cs="Nyala"/>
      <w:color w:val="000000"/>
      <w:position w:val="-1"/>
      <w:lang w:eastAsia="en-US"/>
    </w:rPr>
  </w:style>
  <w:style w:type="paragraph" w:styleId="Subttulo">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1"/>
    <w:tblPr>
      <w:tblStyleRowBandSize w:val="1"/>
      <w:tblStyleColBandSize w:val="1"/>
      <w:tblCellMar>
        <w:top w:w="100" w:type="dxa"/>
        <w:left w:w="100" w:type="dxa"/>
        <w:bottom w:w="100" w:type="dxa"/>
        <w:right w:w="100" w:type="dxa"/>
      </w:tblCellMar>
    </w:tblPr>
  </w:style>
  <w:style w:type="table" w:styleId="a0" w:customStyle="1">
    <w:basedOn w:val="TableNormal1"/>
    <w:tblPr>
      <w:tblStyleRowBandSize w:val="1"/>
      <w:tblStyleColBandSize w:val="1"/>
      <w:tblCellMar>
        <w:top w:w="100" w:type="dxa"/>
        <w:left w:w="100" w:type="dxa"/>
        <w:bottom w:w="100" w:type="dxa"/>
        <w:right w:w="100" w:type="dxa"/>
      </w:tblCellMar>
    </w:tblPr>
  </w:style>
  <w:style w:type="character" w:styleId="Hyperlink">
    <w:uiPriority w:val="99"/>
    <w:name w:val="Hyperlink"/>
    <w:basedOn w:val="Fontepargpadro"/>
    <w:unhideWhenUsed/>
    <w:rsid w:val="1CDAAAFE"/>
    <w:rPr>
      <w:color w:val="0000FF"/>
      <w:u w:val="single"/>
    </w:rPr>
  </w:style>
  <w:style xmlns:w="http://schemas.openxmlformats.org/wordprocessingml/2006/main" w:type="table" w:styleId="TableGrid">
    <w:name xmlns:w="http://schemas.openxmlformats.org/wordprocessingml/2006/main" w:val="Table Grid"/>
    <w:basedOn xmlns:w="http://schemas.openxmlformats.org/wordprocessingml/2006/main" w:val="Tabe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Relationships xmlns="http://schemas.openxmlformats.org/package/2006/relationships"><Relationship Type="http://schemas.openxmlformats.org/officeDocument/2006/relationships/hyperlink" Target="http://www.planalto.gov.br/ccivil_03/_ato2019-2022/2021/lei/L14133.htm" TargetMode="External" Id="rId8" /><Relationship Type="http://schemas.openxmlformats.org/officeDocument/2006/relationships/hyperlink" Target="http://www.planalto.gov.br/ccivil_03/_ato2019-2022/2021/lei/L14133.htm" TargetMode="External" Id="rId13" /><Relationship Type="http://schemas.openxmlformats.org/officeDocument/2006/relationships/hyperlink" Target="https://www.gov.br/empresas-e-negocios/pt-br/empreendedor" TargetMode="External" Id="rId18" /><Relationship Type="http://schemas.openxmlformats.org/officeDocument/2006/relationships/header" Target="header1.xml" Id="rId26" /><Relationship Type="http://schemas.openxmlformats.org/officeDocument/2006/relationships/settings" Target="settings.xml" Id="rId3" /><Relationship Type="http://schemas.openxmlformats.org/officeDocument/2006/relationships/hyperlink" Target="https://www.planalto.gov.br/ccivil_03/_Ato2023-2026/2023/Decreto/D11476.htm" TargetMode="External" Id="rId21" /><Relationship Type="http://schemas.openxmlformats.org/officeDocument/2006/relationships/hyperlink" Target="http://www.planalto.gov.br/ccivil_03/_ato2019-2022/2021/lei/L14133.htm" TargetMode="External" Id="rId12" /><Relationship Type="http://schemas.openxmlformats.org/officeDocument/2006/relationships/hyperlink" Target="https://www.gov.br/empresas-e-negocios/pt-br/empreendedor" TargetMode="External" Id="rId17" /><Relationship Type="http://schemas.openxmlformats.org/officeDocument/2006/relationships/styles" Target="styles.xml" Id="rId2" /><Relationship Type="http://schemas.openxmlformats.org/officeDocument/2006/relationships/hyperlink" Target="https://www.planalto.gov.br/ccivil_03/leis/lcp/lcp123.htm" TargetMode="External" Id="rId16" /><Relationship Type="http://schemas.openxmlformats.org/officeDocument/2006/relationships/hyperlink" Target="https://www.planalto.gov.br/ccivil_03/leis/l5764.htm"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yperlink" Target="http://www.planalto.gov.br/ccivil_03/_ato2019-2022/2021/lei/L14133.htm" TargetMode="External" Id="rId11" /><Relationship Type="http://schemas.openxmlformats.org/officeDocument/2006/relationships/footnotes" Target="footnotes.xml" Id="rId5" /><Relationship Type="http://schemas.openxmlformats.org/officeDocument/2006/relationships/hyperlink" Target="https://www.planalto.gov.br/ccivil_03/leis/lcp/lcp123.htm" TargetMode="External" Id="rId15" /><Relationship Type="http://schemas.openxmlformats.org/officeDocument/2006/relationships/hyperlink" Target="https://www.gov.br/trabalho-e-previdencia/pt-br/servicos/empregador/programa-de-alimentacao-do-trabalhador-pat/arquivos-legislacao/instrucoes-normativas/pat_in_971_2009.pdf" TargetMode="External" Id="rId23" /><Relationship Type="http://schemas.openxmlformats.org/officeDocument/2006/relationships/fontTable" Target="fontTable.xml" Id="rId28" /><Relationship Type="http://schemas.openxmlformats.org/officeDocument/2006/relationships/hyperlink" Target="https://www.planalto.gov.br/ccivil_03/_ato2019-2022/2022/Decreto/D11246.htm" TargetMode="External" Id="rId10" /><Relationship Type="http://schemas.openxmlformats.org/officeDocument/2006/relationships/hyperlink" Target="https://www.planalto.gov.br/ccivil_03/leis/l5764.htm" TargetMode="External" Id="rId19" /><Relationship Type="http://schemas.openxmlformats.org/officeDocument/2006/relationships/webSettings" Target="webSettings.xml" Id="rId4" /><Relationship Type="http://schemas.openxmlformats.org/officeDocument/2006/relationships/hyperlink" Target="http://www.planalto.gov.br/ccivil_03/_ato2019-2022/2021/lei/L14133.htm" TargetMode="External" Id="rId9" /><Relationship Type="http://schemas.openxmlformats.org/officeDocument/2006/relationships/hyperlink" Target="http://www.planalto.gov.br/ccivil_03/_ato2019-2022/2021/lei/L14133.htm" TargetMode="External" Id="rId14" /><Relationship Type="http://schemas.openxmlformats.org/officeDocument/2006/relationships/hyperlink" Target="https://www.gov.br/trabalho-e-previdencia/pt-br/servicos/empregador/programa-de-alimentacao-do-trabalhador-pat/arquivos-legislacao/instrucoes-normativas/pat_in_971_2009.pdf" TargetMode="External" Id="rId22" /><Relationship Type="http://schemas.openxmlformats.org/officeDocument/2006/relationships/footer" Target="footer1.xml" Id="rId27" /><Relationship Type="http://schemas.openxmlformats.org/officeDocument/2006/relationships/hyperlink" Target="http://www.planalto.gov.br/ccivil_03/_ato2019-2022/2021/lei/L14133.htm" TargetMode="External" Id="R9e2216786ae04560" /><Relationship Type="http://schemas.openxmlformats.org/officeDocument/2006/relationships/image" Target="/media/image.jpg" Id="Re37f2d9d21f04a90" /><Relationship Type="http://schemas.openxmlformats.org/officeDocument/2006/relationships/hyperlink" Target="http://www.planalto.gov.br/ccivil_03/_ato2019-2022/2021/lei/L14133.htm" TargetMode="External" Id="Rf80d86cf61774426" /><Relationship Type="http://schemas.openxmlformats.org/officeDocument/2006/relationships/hyperlink" Target="http://www.planalto.gov.br/ccivil_03/_ato2019-2022/2021/lei/L14133.htm" TargetMode="External" Id="R0d4cb15129f6491e"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77k/g+npfYuneaF/yCmO6mYow==">CgMxLjA4AHIhMWZETHJjTmtuX1JOTVg3NmZWOVQ0LUs5MGUxbU5kSGNQ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x</dc:creator>
  <lastModifiedBy>T. Maciel</lastModifiedBy>
  <revision>43</revision>
  <lastPrinted>2024-03-14T13:01:00.0000000Z</lastPrinted>
  <dcterms:created xsi:type="dcterms:W3CDTF">2024-02-27T17:07:00.0000000Z</dcterms:created>
  <dcterms:modified xsi:type="dcterms:W3CDTF">2025-03-27T11:50:14.0367279Z</dcterms:modified>
</coreProperties>
</file>